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84" w:rsidRPr="0084681B" w:rsidRDefault="00FB548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center"/>
        <w:rPr>
          <w:b/>
          <w:color w:val="000000"/>
          <w:sz w:val="36"/>
          <w:szCs w:val="36"/>
          <w:lang w:val="uk-UA"/>
        </w:rPr>
      </w:pPr>
      <w:r w:rsidRPr="0084681B">
        <w:rPr>
          <w:b/>
          <w:color w:val="000000"/>
          <w:sz w:val="36"/>
          <w:szCs w:val="36"/>
        </w:rPr>
        <w:t xml:space="preserve">Особи, </w:t>
      </w:r>
      <w:proofErr w:type="spellStart"/>
      <w:r w:rsidRPr="0084681B">
        <w:rPr>
          <w:b/>
          <w:color w:val="000000"/>
          <w:sz w:val="36"/>
          <w:szCs w:val="36"/>
        </w:rPr>
        <w:t>які</w:t>
      </w:r>
      <w:proofErr w:type="spellEnd"/>
      <w:r w:rsidRPr="0084681B">
        <w:rPr>
          <w:b/>
          <w:color w:val="000000"/>
          <w:sz w:val="36"/>
          <w:szCs w:val="36"/>
        </w:rPr>
        <w:t xml:space="preserve"> </w:t>
      </w:r>
      <w:proofErr w:type="spellStart"/>
      <w:r w:rsidRPr="0084681B">
        <w:rPr>
          <w:b/>
          <w:color w:val="000000"/>
          <w:sz w:val="36"/>
          <w:szCs w:val="36"/>
        </w:rPr>
        <w:t>можуть</w:t>
      </w:r>
      <w:proofErr w:type="spellEnd"/>
      <w:r w:rsidRPr="0084681B">
        <w:rPr>
          <w:b/>
          <w:color w:val="000000"/>
          <w:sz w:val="36"/>
          <w:szCs w:val="36"/>
        </w:rPr>
        <w:t xml:space="preserve"> бути </w:t>
      </w:r>
      <w:proofErr w:type="spellStart"/>
      <w:r w:rsidRPr="0084681B">
        <w:rPr>
          <w:b/>
          <w:color w:val="000000"/>
          <w:sz w:val="36"/>
          <w:szCs w:val="36"/>
        </w:rPr>
        <w:t>представниками</w:t>
      </w:r>
      <w:proofErr w:type="spellEnd"/>
      <w:r w:rsidR="00F35122" w:rsidRPr="0084681B">
        <w:rPr>
          <w:b/>
          <w:color w:val="000000"/>
          <w:sz w:val="36"/>
          <w:szCs w:val="36"/>
          <w:lang w:val="uk-UA"/>
        </w:rPr>
        <w:t xml:space="preserve"> (стаття 60 ЦПК України</w:t>
      </w:r>
      <w:r w:rsidR="0084681B">
        <w:rPr>
          <w:b/>
          <w:color w:val="000000"/>
          <w:sz w:val="36"/>
          <w:szCs w:val="36"/>
          <w:lang w:val="uk-UA"/>
        </w:rPr>
        <w:t xml:space="preserve"> у редакції від 15.12.2017</w:t>
      </w:r>
      <w:r w:rsidR="00F35122" w:rsidRPr="0084681B">
        <w:rPr>
          <w:b/>
          <w:color w:val="000000"/>
          <w:sz w:val="36"/>
          <w:szCs w:val="36"/>
          <w:lang w:val="uk-UA"/>
        </w:rPr>
        <w:t>)</w:t>
      </w:r>
    </w:p>
    <w:p w:rsidR="00FB5484" w:rsidRPr="00F35122" w:rsidRDefault="00FB548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both"/>
        <w:rPr>
          <w:color w:val="000000"/>
          <w:sz w:val="28"/>
          <w:szCs w:val="28"/>
        </w:rPr>
      </w:pPr>
      <w:bookmarkStart w:id="0" w:name="n6472"/>
      <w:bookmarkEnd w:id="0"/>
      <w:r w:rsidRPr="00F35122">
        <w:rPr>
          <w:color w:val="000000"/>
          <w:sz w:val="28"/>
          <w:szCs w:val="28"/>
        </w:rPr>
        <w:t xml:space="preserve">1. </w:t>
      </w:r>
      <w:proofErr w:type="spellStart"/>
      <w:r w:rsidRPr="00F35122">
        <w:rPr>
          <w:color w:val="000000"/>
          <w:sz w:val="28"/>
          <w:szCs w:val="28"/>
        </w:rPr>
        <w:t>Представником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gramStart"/>
      <w:r w:rsidRPr="00F35122">
        <w:rPr>
          <w:color w:val="000000"/>
          <w:sz w:val="28"/>
          <w:szCs w:val="28"/>
        </w:rPr>
        <w:t>у</w:t>
      </w:r>
      <w:proofErr w:type="gram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суді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може</w:t>
      </w:r>
      <w:proofErr w:type="spellEnd"/>
      <w:r w:rsidRPr="00F35122">
        <w:rPr>
          <w:color w:val="000000"/>
          <w:sz w:val="28"/>
          <w:szCs w:val="28"/>
        </w:rPr>
        <w:t xml:space="preserve"> бути </w:t>
      </w:r>
      <w:r w:rsidRPr="0084681B">
        <w:rPr>
          <w:b/>
          <w:color w:val="000000"/>
          <w:sz w:val="28"/>
          <w:szCs w:val="28"/>
          <w:u w:val="single"/>
        </w:rPr>
        <w:t xml:space="preserve">адвокат </w:t>
      </w:r>
      <w:proofErr w:type="spellStart"/>
      <w:r w:rsidRPr="0084681B">
        <w:rPr>
          <w:b/>
          <w:color w:val="000000"/>
          <w:sz w:val="28"/>
          <w:szCs w:val="28"/>
          <w:u w:val="single"/>
        </w:rPr>
        <w:t>або</w:t>
      </w:r>
      <w:proofErr w:type="spellEnd"/>
      <w:r w:rsidRPr="0084681B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4681B">
        <w:rPr>
          <w:b/>
          <w:color w:val="000000"/>
          <w:sz w:val="28"/>
          <w:szCs w:val="28"/>
          <w:u w:val="single"/>
        </w:rPr>
        <w:t>законний</w:t>
      </w:r>
      <w:proofErr w:type="spellEnd"/>
      <w:r w:rsidRPr="0084681B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4681B">
        <w:rPr>
          <w:b/>
          <w:color w:val="000000"/>
          <w:sz w:val="28"/>
          <w:szCs w:val="28"/>
          <w:u w:val="single"/>
        </w:rPr>
        <w:t>представник</w:t>
      </w:r>
      <w:proofErr w:type="spellEnd"/>
      <w:r w:rsidRPr="00F35122">
        <w:rPr>
          <w:b/>
          <w:color w:val="000000"/>
          <w:sz w:val="28"/>
          <w:szCs w:val="28"/>
        </w:rPr>
        <w:t>.</w:t>
      </w:r>
    </w:p>
    <w:p w:rsidR="00FB5484" w:rsidRPr="00F35122" w:rsidRDefault="00FB548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both"/>
        <w:rPr>
          <w:color w:val="000000"/>
          <w:sz w:val="28"/>
          <w:szCs w:val="28"/>
        </w:rPr>
      </w:pPr>
      <w:bookmarkStart w:id="1" w:name="n6473"/>
      <w:bookmarkEnd w:id="1"/>
      <w:r w:rsidRPr="00F35122">
        <w:rPr>
          <w:color w:val="000000"/>
          <w:sz w:val="28"/>
          <w:szCs w:val="28"/>
        </w:rPr>
        <w:t xml:space="preserve">2. </w:t>
      </w:r>
      <w:proofErr w:type="spellStart"/>
      <w:proofErr w:type="gramStart"/>
      <w:r w:rsidRPr="00F35122">
        <w:rPr>
          <w:color w:val="000000"/>
          <w:sz w:val="28"/>
          <w:szCs w:val="28"/>
        </w:rPr>
        <w:t>П</w:t>
      </w:r>
      <w:proofErr w:type="gramEnd"/>
      <w:r w:rsidRPr="00F35122">
        <w:rPr>
          <w:color w:val="000000"/>
          <w:sz w:val="28"/>
          <w:szCs w:val="28"/>
        </w:rPr>
        <w:t>ід</w:t>
      </w:r>
      <w:proofErr w:type="spellEnd"/>
      <w:r w:rsidRPr="00F35122">
        <w:rPr>
          <w:color w:val="000000"/>
          <w:sz w:val="28"/>
          <w:szCs w:val="28"/>
        </w:rPr>
        <w:t xml:space="preserve"> час </w:t>
      </w:r>
      <w:proofErr w:type="spellStart"/>
      <w:r w:rsidRPr="00F35122">
        <w:rPr>
          <w:color w:val="000000"/>
          <w:sz w:val="28"/>
          <w:szCs w:val="28"/>
        </w:rPr>
        <w:t>розгляду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спорів</w:t>
      </w:r>
      <w:proofErr w:type="spellEnd"/>
      <w:r w:rsidRPr="00F35122">
        <w:rPr>
          <w:color w:val="000000"/>
          <w:sz w:val="28"/>
          <w:szCs w:val="28"/>
        </w:rPr>
        <w:t xml:space="preserve">, </w:t>
      </w:r>
      <w:proofErr w:type="spellStart"/>
      <w:r w:rsidRPr="00F35122">
        <w:rPr>
          <w:color w:val="000000"/>
          <w:sz w:val="28"/>
          <w:szCs w:val="28"/>
        </w:rPr>
        <w:t>що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виникають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з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трудових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відносин</w:t>
      </w:r>
      <w:proofErr w:type="spellEnd"/>
      <w:r w:rsidRPr="00F35122">
        <w:rPr>
          <w:color w:val="000000"/>
          <w:sz w:val="28"/>
          <w:szCs w:val="28"/>
        </w:rPr>
        <w:t xml:space="preserve">, а </w:t>
      </w:r>
      <w:proofErr w:type="spellStart"/>
      <w:r w:rsidRPr="00F35122">
        <w:rPr>
          <w:color w:val="000000"/>
          <w:sz w:val="28"/>
          <w:szCs w:val="28"/>
        </w:rPr>
        <w:t>також</w:t>
      </w:r>
      <w:proofErr w:type="spellEnd"/>
      <w:r w:rsidRPr="00F35122">
        <w:rPr>
          <w:color w:val="000000"/>
          <w:sz w:val="28"/>
          <w:szCs w:val="28"/>
        </w:rPr>
        <w:t xml:space="preserve"> справ у </w:t>
      </w:r>
      <w:proofErr w:type="spellStart"/>
      <w:r w:rsidRPr="00F35122">
        <w:rPr>
          <w:color w:val="000000"/>
          <w:sz w:val="28"/>
          <w:szCs w:val="28"/>
        </w:rPr>
        <w:t>малозначних</w:t>
      </w:r>
      <w:proofErr w:type="spellEnd"/>
      <w:r w:rsidRPr="00F35122">
        <w:rPr>
          <w:color w:val="000000"/>
          <w:sz w:val="28"/>
          <w:szCs w:val="28"/>
        </w:rPr>
        <w:t xml:space="preserve"> спорах (</w:t>
      </w:r>
      <w:proofErr w:type="spellStart"/>
      <w:r w:rsidRPr="00F35122">
        <w:rPr>
          <w:color w:val="000000"/>
          <w:sz w:val="28"/>
          <w:szCs w:val="28"/>
        </w:rPr>
        <w:t>малозначні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справи</w:t>
      </w:r>
      <w:proofErr w:type="spellEnd"/>
      <w:r w:rsidRPr="00F35122">
        <w:rPr>
          <w:color w:val="000000"/>
          <w:sz w:val="28"/>
          <w:szCs w:val="28"/>
        </w:rPr>
        <w:t xml:space="preserve">) </w:t>
      </w:r>
      <w:proofErr w:type="spellStart"/>
      <w:r w:rsidRPr="00F35122">
        <w:rPr>
          <w:color w:val="000000"/>
          <w:sz w:val="28"/>
          <w:szCs w:val="28"/>
        </w:rPr>
        <w:t>представником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може</w:t>
      </w:r>
      <w:proofErr w:type="spellEnd"/>
      <w:r w:rsidRPr="00F35122">
        <w:rPr>
          <w:color w:val="000000"/>
          <w:sz w:val="28"/>
          <w:szCs w:val="28"/>
        </w:rPr>
        <w:t xml:space="preserve"> бути особа, яка </w:t>
      </w:r>
      <w:proofErr w:type="spellStart"/>
      <w:r w:rsidRPr="00F35122">
        <w:rPr>
          <w:color w:val="000000"/>
          <w:sz w:val="28"/>
          <w:szCs w:val="28"/>
        </w:rPr>
        <w:t>досягла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вісімнадцяти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років</w:t>
      </w:r>
      <w:proofErr w:type="spellEnd"/>
      <w:r w:rsidRPr="00F35122">
        <w:rPr>
          <w:color w:val="000000"/>
          <w:sz w:val="28"/>
          <w:szCs w:val="28"/>
        </w:rPr>
        <w:t xml:space="preserve">, </w:t>
      </w:r>
      <w:proofErr w:type="spellStart"/>
      <w:r w:rsidRPr="00F35122">
        <w:rPr>
          <w:color w:val="000000"/>
          <w:sz w:val="28"/>
          <w:szCs w:val="28"/>
        </w:rPr>
        <w:t>має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цивільну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процесуальну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дієздатність</w:t>
      </w:r>
      <w:proofErr w:type="spellEnd"/>
      <w:r w:rsidRPr="00F35122">
        <w:rPr>
          <w:color w:val="000000"/>
          <w:sz w:val="28"/>
          <w:szCs w:val="28"/>
        </w:rPr>
        <w:t xml:space="preserve">, за </w:t>
      </w:r>
      <w:proofErr w:type="spellStart"/>
      <w:r w:rsidRPr="00F35122">
        <w:rPr>
          <w:color w:val="000000"/>
          <w:sz w:val="28"/>
          <w:szCs w:val="28"/>
        </w:rPr>
        <w:t>винятком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осіб</w:t>
      </w:r>
      <w:proofErr w:type="spellEnd"/>
      <w:r w:rsidRPr="00F35122">
        <w:rPr>
          <w:color w:val="000000"/>
          <w:sz w:val="28"/>
          <w:szCs w:val="28"/>
        </w:rPr>
        <w:t xml:space="preserve">, </w:t>
      </w:r>
      <w:proofErr w:type="spellStart"/>
      <w:r w:rsidRPr="00F35122">
        <w:rPr>
          <w:color w:val="000000"/>
          <w:sz w:val="28"/>
          <w:szCs w:val="28"/>
        </w:rPr>
        <w:t>визначених</w:t>
      </w:r>
      <w:proofErr w:type="spellEnd"/>
      <w:r w:rsidRPr="00F35122">
        <w:rPr>
          <w:color w:val="000000"/>
          <w:sz w:val="28"/>
          <w:szCs w:val="28"/>
        </w:rPr>
        <w:t xml:space="preserve"> у</w:t>
      </w:r>
      <w:r w:rsidRPr="00F3512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35122">
        <w:rPr>
          <w:color w:val="000000"/>
          <w:sz w:val="28"/>
          <w:szCs w:val="28"/>
        </w:rPr>
        <w:fldChar w:fldCharType="begin"/>
      </w:r>
      <w:r w:rsidRPr="00F35122">
        <w:rPr>
          <w:color w:val="000000"/>
          <w:sz w:val="28"/>
          <w:szCs w:val="28"/>
        </w:rPr>
        <w:instrText xml:space="preserve"> HYPERLINK "http://zakon0.rada.gov.ua/laws/show/1618-15/print" \l "n6476" </w:instrText>
      </w:r>
      <w:r w:rsidRPr="00F35122">
        <w:rPr>
          <w:color w:val="000000"/>
          <w:sz w:val="28"/>
          <w:szCs w:val="28"/>
        </w:rPr>
        <w:fldChar w:fldCharType="separate"/>
      </w:r>
      <w:r w:rsidRPr="00F35122">
        <w:rPr>
          <w:rStyle w:val="a3"/>
          <w:sz w:val="28"/>
          <w:szCs w:val="28"/>
        </w:rPr>
        <w:t>статті</w:t>
      </w:r>
      <w:proofErr w:type="spellEnd"/>
      <w:r w:rsidRPr="00F35122">
        <w:rPr>
          <w:rStyle w:val="a3"/>
          <w:sz w:val="28"/>
          <w:szCs w:val="28"/>
        </w:rPr>
        <w:t xml:space="preserve"> 61</w:t>
      </w:r>
      <w:r w:rsidRPr="00F35122">
        <w:rPr>
          <w:color w:val="000000"/>
          <w:sz w:val="28"/>
          <w:szCs w:val="28"/>
        </w:rPr>
        <w:fldChar w:fldCharType="end"/>
      </w:r>
      <w:r w:rsidRPr="00F3512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35122">
        <w:rPr>
          <w:color w:val="000000"/>
          <w:sz w:val="28"/>
          <w:szCs w:val="28"/>
        </w:rPr>
        <w:t>цього</w:t>
      </w:r>
      <w:proofErr w:type="spellEnd"/>
      <w:r w:rsidRPr="00F35122">
        <w:rPr>
          <w:color w:val="000000"/>
          <w:sz w:val="28"/>
          <w:szCs w:val="28"/>
        </w:rPr>
        <w:t xml:space="preserve"> Кодексу.</w:t>
      </w:r>
    </w:p>
    <w:p w:rsidR="00FB5484" w:rsidRPr="00F35122" w:rsidRDefault="00FB548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both"/>
        <w:rPr>
          <w:color w:val="000000"/>
          <w:sz w:val="28"/>
          <w:szCs w:val="28"/>
        </w:rPr>
      </w:pPr>
      <w:bookmarkStart w:id="2" w:name="n6474"/>
      <w:bookmarkEnd w:id="2"/>
      <w:r w:rsidRPr="00F35122">
        <w:rPr>
          <w:color w:val="000000"/>
          <w:sz w:val="28"/>
          <w:szCs w:val="28"/>
        </w:rPr>
        <w:t xml:space="preserve">3. </w:t>
      </w:r>
      <w:proofErr w:type="spellStart"/>
      <w:proofErr w:type="gramStart"/>
      <w:r w:rsidRPr="00F35122">
        <w:rPr>
          <w:color w:val="000000"/>
          <w:sz w:val="28"/>
          <w:szCs w:val="28"/>
        </w:rPr>
        <w:t>Органи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або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інших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осіб</w:t>
      </w:r>
      <w:proofErr w:type="spellEnd"/>
      <w:r w:rsidRPr="00F35122">
        <w:rPr>
          <w:color w:val="000000"/>
          <w:sz w:val="28"/>
          <w:szCs w:val="28"/>
        </w:rPr>
        <w:t xml:space="preserve">, </w:t>
      </w:r>
      <w:proofErr w:type="spellStart"/>
      <w:r w:rsidRPr="00F35122">
        <w:rPr>
          <w:color w:val="000000"/>
          <w:sz w:val="28"/>
          <w:szCs w:val="28"/>
        </w:rPr>
        <w:t>яким</w:t>
      </w:r>
      <w:proofErr w:type="spellEnd"/>
      <w:r w:rsidRPr="00F35122">
        <w:rPr>
          <w:color w:val="000000"/>
          <w:sz w:val="28"/>
          <w:szCs w:val="28"/>
        </w:rPr>
        <w:t xml:space="preserve"> законом </w:t>
      </w:r>
      <w:proofErr w:type="spellStart"/>
      <w:r w:rsidRPr="00F35122">
        <w:rPr>
          <w:color w:val="000000"/>
          <w:sz w:val="28"/>
          <w:szCs w:val="28"/>
        </w:rPr>
        <w:t>надано</w:t>
      </w:r>
      <w:proofErr w:type="spellEnd"/>
      <w:r w:rsidRPr="00F35122">
        <w:rPr>
          <w:color w:val="000000"/>
          <w:sz w:val="28"/>
          <w:szCs w:val="28"/>
        </w:rPr>
        <w:t xml:space="preserve"> право </w:t>
      </w:r>
      <w:proofErr w:type="spellStart"/>
      <w:r w:rsidRPr="00F35122">
        <w:rPr>
          <w:color w:val="000000"/>
          <w:sz w:val="28"/>
          <w:szCs w:val="28"/>
        </w:rPr>
        <w:t>звертатися</w:t>
      </w:r>
      <w:proofErr w:type="spellEnd"/>
      <w:r w:rsidRPr="00F35122">
        <w:rPr>
          <w:color w:val="000000"/>
          <w:sz w:val="28"/>
          <w:szCs w:val="28"/>
        </w:rPr>
        <w:t xml:space="preserve"> до суду в </w:t>
      </w:r>
      <w:proofErr w:type="spellStart"/>
      <w:r w:rsidRPr="00F35122">
        <w:rPr>
          <w:color w:val="000000"/>
          <w:sz w:val="28"/>
          <w:szCs w:val="28"/>
        </w:rPr>
        <w:t>інтересах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малолітніх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чи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неповнолітніх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осіб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або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осіб</w:t>
      </w:r>
      <w:proofErr w:type="spellEnd"/>
      <w:r w:rsidRPr="00F35122">
        <w:rPr>
          <w:color w:val="000000"/>
          <w:sz w:val="28"/>
          <w:szCs w:val="28"/>
        </w:rPr>
        <w:t xml:space="preserve">, </w:t>
      </w:r>
      <w:proofErr w:type="spellStart"/>
      <w:r w:rsidRPr="00F35122">
        <w:rPr>
          <w:color w:val="000000"/>
          <w:sz w:val="28"/>
          <w:szCs w:val="28"/>
        </w:rPr>
        <w:t>які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визнані</w:t>
      </w:r>
      <w:proofErr w:type="spellEnd"/>
      <w:r w:rsidRPr="00F35122">
        <w:rPr>
          <w:color w:val="000000"/>
          <w:sz w:val="28"/>
          <w:szCs w:val="28"/>
        </w:rPr>
        <w:t xml:space="preserve"> судом </w:t>
      </w:r>
      <w:proofErr w:type="spellStart"/>
      <w:r w:rsidRPr="00F35122">
        <w:rPr>
          <w:color w:val="000000"/>
          <w:sz w:val="28"/>
          <w:szCs w:val="28"/>
        </w:rPr>
        <w:t>недієздатними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чи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дієздатність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яких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обмежена</w:t>
      </w:r>
      <w:proofErr w:type="spellEnd"/>
      <w:r w:rsidRPr="00F35122">
        <w:rPr>
          <w:color w:val="000000"/>
          <w:sz w:val="28"/>
          <w:szCs w:val="28"/>
        </w:rPr>
        <w:t xml:space="preserve">, </w:t>
      </w:r>
      <w:proofErr w:type="spellStart"/>
      <w:r w:rsidRPr="00F35122">
        <w:rPr>
          <w:color w:val="000000"/>
          <w:sz w:val="28"/>
          <w:szCs w:val="28"/>
        </w:rPr>
        <w:t>представляють</w:t>
      </w:r>
      <w:proofErr w:type="spellEnd"/>
      <w:r w:rsidRPr="00F35122">
        <w:rPr>
          <w:color w:val="000000"/>
          <w:sz w:val="28"/>
          <w:szCs w:val="28"/>
        </w:rPr>
        <w:t xml:space="preserve"> у </w:t>
      </w:r>
      <w:proofErr w:type="spellStart"/>
      <w:r w:rsidRPr="00F35122">
        <w:rPr>
          <w:color w:val="000000"/>
          <w:sz w:val="28"/>
          <w:szCs w:val="28"/>
        </w:rPr>
        <w:t>суді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їх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посадові</w:t>
      </w:r>
      <w:proofErr w:type="spellEnd"/>
      <w:r w:rsidRPr="00F35122">
        <w:rPr>
          <w:color w:val="000000"/>
          <w:sz w:val="28"/>
          <w:szCs w:val="28"/>
        </w:rPr>
        <w:t xml:space="preserve"> особи, </w:t>
      </w:r>
      <w:proofErr w:type="spellStart"/>
      <w:r w:rsidRPr="00F35122">
        <w:rPr>
          <w:color w:val="000000"/>
          <w:sz w:val="28"/>
          <w:szCs w:val="28"/>
        </w:rPr>
        <w:t>крім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випадків</w:t>
      </w:r>
      <w:proofErr w:type="spellEnd"/>
      <w:r w:rsidRPr="00F35122">
        <w:rPr>
          <w:color w:val="000000"/>
          <w:sz w:val="28"/>
          <w:szCs w:val="28"/>
        </w:rPr>
        <w:t xml:space="preserve">, коли </w:t>
      </w:r>
      <w:proofErr w:type="spellStart"/>
      <w:r w:rsidRPr="00F35122">
        <w:rPr>
          <w:color w:val="000000"/>
          <w:sz w:val="28"/>
          <w:szCs w:val="28"/>
        </w:rPr>
        <w:t>такі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органи</w:t>
      </w:r>
      <w:proofErr w:type="spellEnd"/>
      <w:r w:rsidRPr="00F35122">
        <w:rPr>
          <w:color w:val="000000"/>
          <w:sz w:val="28"/>
          <w:szCs w:val="28"/>
        </w:rPr>
        <w:t xml:space="preserve"> та особи </w:t>
      </w:r>
      <w:proofErr w:type="spellStart"/>
      <w:r w:rsidRPr="00F35122">
        <w:rPr>
          <w:color w:val="000000"/>
          <w:sz w:val="28"/>
          <w:szCs w:val="28"/>
        </w:rPr>
        <w:t>є</w:t>
      </w:r>
      <w:proofErr w:type="spellEnd"/>
      <w:r w:rsidRPr="00F35122">
        <w:rPr>
          <w:color w:val="000000"/>
          <w:sz w:val="28"/>
          <w:szCs w:val="28"/>
        </w:rPr>
        <w:t xml:space="preserve"> стороною </w:t>
      </w:r>
      <w:proofErr w:type="spellStart"/>
      <w:r w:rsidRPr="00F35122">
        <w:rPr>
          <w:color w:val="000000"/>
          <w:sz w:val="28"/>
          <w:szCs w:val="28"/>
        </w:rPr>
        <w:t>чи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третьою</w:t>
      </w:r>
      <w:proofErr w:type="spellEnd"/>
      <w:r w:rsidRPr="00F35122">
        <w:rPr>
          <w:color w:val="000000"/>
          <w:sz w:val="28"/>
          <w:szCs w:val="28"/>
        </w:rPr>
        <w:t xml:space="preserve"> особою у </w:t>
      </w:r>
      <w:proofErr w:type="spellStart"/>
      <w:r w:rsidRPr="00F35122">
        <w:rPr>
          <w:color w:val="000000"/>
          <w:sz w:val="28"/>
          <w:szCs w:val="28"/>
        </w:rPr>
        <w:t>справі</w:t>
      </w:r>
      <w:proofErr w:type="spellEnd"/>
      <w:r w:rsidRPr="00F35122">
        <w:rPr>
          <w:color w:val="000000"/>
          <w:sz w:val="28"/>
          <w:szCs w:val="28"/>
        </w:rPr>
        <w:t>.</w:t>
      </w:r>
      <w:proofErr w:type="gramEnd"/>
    </w:p>
    <w:p w:rsidR="00FB5484" w:rsidRPr="00F35122" w:rsidRDefault="00FB548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both"/>
        <w:rPr>
          <w:color w:val="000000"/>
          <w:sz w:val="28"/>
          <w:szCs w:val="28"/>
          <w:lang w:val="uk-UA"/>
        </w:rPr>
      </w:pPr>
      <w:bookmarkStart w:id="3" w:name="n6475"/>
      <w:bookmarkEnd w:id="3"/>
      <w:r w:rsidRPr="00F35122">
        <w:rPr>
          <w:color w:val="000000"/>
          <w:sz w:val="28"/>
          <w:szCs w:val="28"/>
        </w:rPr>
        <w:t xml:space="preserve">4. Одна </w:t>
      </w:r>
      <w:proofErr w:type="spellStart"/>
      <w:r w:rsidRPr="00F35122">
        <w:rPr>
          <w:color w:val="000000"/>
          <w:sz w:val="28"/>
          <w:szCs w:val="28"/>
        </w:rPr>
        <w:t>й</w:t>
      </w:r>
      <w:proofErr w:type="spellEnd"/>
      <w:r w:rsidRPr="00F35122">
        <w:rPr>
          <w:color w:val="000000"/>
          <w:sz w:val="28"/>
          <w:szCs w:val="28"/>
        </w:rPr>
        <w:t xml:space="preserve"> та сама особа </w:t>
      </w:r>
      <w:proofErr w:type="spellStart"/>
      <w:r w:rsidRPr="00F35122">
        <w:rPr>
          <w:color w:val="000000"/>
          <w:sz w:val="28"/>
          <w:szCs w:val="28"/>
        </w:rPr>
        <w:t>може</w:t>
      </w:r>
      <w:proofErr w:type="spellEnd"/>
      <w:r w:rsidRPr="00F35122">
        <w:rPr>
          <w:color w:val="000000"/>
          <w:sz w:val="28"/>
          <w:szCs w:val="28"/>
        </w:rPr>
        <w:t xml:space="preserve"> бути </w:t>
      </w:r>
      <w:proofErr w:type="spellStart"/>
      <w:r w:rsidRPr="00F35122">
        <w:rPr>
          <w:color w:val="000000"/>
          <w:sz w:val="28"/>
          <w:szCs w:val="28"/>
        </w:rPr>
        <w:t>одночасно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представником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декількох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позивачів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або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декількох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відповідачів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або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декількох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третіх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осіб</w:t>
      </w:r>
      <w:proofErr w:type="spellEnd"/>
      <w:r w:rsidRPr="00F35122">
        <w:rPr>
          <w:color w:val="000000"/>
          <w:sz w:val="28"/>
          <w:szCs w:val="28"/>
        </w:rPr>
        <w:t xml:space="preserve"> на </w:t>
      </w:r>
      <w:proofErr w:type="spellStart"/>
      <w:r w:rsidRPr="00F35122">
        <w:rPr>
          <w:color w:val="000000"/>
          <w:sz w:val="28"/>
          <w:szCs w:val="28"/>
        </w:rPr>
        <w:t>одній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стороні</w:t>
      </w:r>
      <w:proofErr w:type="spellEnd"/>
      <w:r w:rsidRPr="00F35122">
        <w:rPr>
          <w:color w:val="000000"/>
          <w:sz w:val="28"/>
          <w:szCs w:val="28"/>
        </w:rPr>
        <w:t xml:space="preserve">, за </w:t>
      </w:r>
      <w:proofErr w:type="spellStart"/>
      <w:r w:rsidRPr="00F35122">
        <w:rPr>
          <w:color w:val="000000"/>
          <w:sz w:val="28"/>
          <w:szCs w:val="28"/>
        </w:rPr>
        <w:t>умови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35122">
        <w:rPr>
          <w:color w:val="000000"/>
          <w:sz w:val="28"/>
          <w:szCs w:val="28"/>
        </w:rPr>
        <w:t>в</w:t>
      </w:r>
      <w:proofErr w:type="gramEnd"/>
      <w:r w:rsidRPr="00F35122">
        <w:rPr>
          <w:color w:val="000000"/>
          <w:sz w:val="28"/>
          <w:szCs w:val="28"/>
        </w:rPr>
        <w:t>ідсутності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конфлікту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інтересів</w:t>
      </w:r>
      <w:proofErr w:type="spellEnd"/>
      <w:r w:rsidRPr="00F35122">
        <w:rPr>
          <w:color w:val="000000"/>
          <w:sz w:val="28"/>
          <w:szCs w:val="28"/>
        </w:rPr>
        <w:t xml:space="preserve"> </w:t>
      </w:r>
      <w:proofErr w:type="spellStart"/>
      <w:r w:rsidRPr="00F35122">
        <w:rPr>
          <w:color w:val="000000"/>
          <w:sz w:val="28"/>
          <w:szCs w:val="28"/>
        </w:rPr>
        <w:t>між</w:t>
      </w:r>
      <w:proofErr w:type="spellEnd"/>
      <w:r w:rsidRPr="00F35122">
        <w:rPr>
          <w:color w:val="000000"/>
          <w:sz w:val="28"/>
          <w:szCs w:val="28"/>
        </w:rPr>
        <w:t xml:space="preserve"> ними.</w:t>
      </w:r>
    </w:p>
    <w:p w:rsidR="00FB5484" w:rsidRPr="00F35122" w:rsidRDefault="00FB548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both"/>
        <w:rPr>
          <w:b/>
          <w:color w:val="000000"/>
          <w:sz w:val="28"/>
          <w:szCs w:val="28"/>
          <w:lang w:val="uk-UA"/>
        </w:rPr>
      </w:pPr>
      <w:r w:rsidRPr="00F35122">
        <w:rPr>
          <w:b/>
          <w:color w:val="000000"/>
          <w:sz w:val="28"/>
          <w:szCs w:val="28"/>
          <w:highlight w:val="yellow"/>
          <w:lang w:val="uk-UA"/>
        </w:rPr>
        <w:t xml:space="preserve">УВАГА! Відповідно до пп.11 п.16 Розділу </w:t>
      </w:r>
      <w:r w:rsidRPr="00F35122">
        <w:rPr>
          <w:b/>
          <w:color w:val="000000"/>
          <w:sz w:val="28"/>
          <w:szCs w:val="28"/>
          <w:highlight w:val="yellow"/>
          <w:lang w:val="en-US"/>
        </w:rPr>
        <w:t>XV</w:t>
      </w:r>
      <w:r w:rsidR="00A83C4A" w:rsidRPr="00F35122">
        <w:rPr>
          <w:b/>
          <w:color w:val="000000"/>
          <w:sz w:val="28"/>
          <w:szCs w:val="28"/>
          <w:highlight w:val="yellow"/>
          <w:lang w:val="uk-UA"/>
        </w:rPr>
        <w:t xml:space="preserve"> Конституції України та ч. 1</w:t>
      </w:r>
      <w:r w:rsidRPr="00F35122">
        <w:rPr>
          <w:b/>
          <w:color w:val="000000"/>
          <w:sz w:val="28"/>
          <w:szCs w:val="28"/>
          <w:highlight w:val="yellow"/>
          <w:lang w:val="uk-UA"/>
        </w:rPr>
        <w:t xml:space="preserve"> ст. </w:t>
      </w:r>
      <w:r w:rsidR="00A83C4A" w:rsidRPr="00F35122">
        <w:rPr>
          <w:b/>
          <w:color w:val="000000"/>
          <w:sz w:val="28"/>
          <w:szCs w:val="28"/>
          <w:highlight w:val="yellow"/>
          <w:lang w:val="uk-UA"/>
        </w:rPr>
        <w:t>60</w:t>
      </w:r>
      <w:r w:rsidRPr="00F35122">
        <w:rPr>
          <w:b/>
          <w:color w:val="000000"/>
          <w:sz w:val="28"/>
          <w:szCs w:val="28"/>
          <w:highlight w:val="yellow"/>
          <w:lang w:val="uk-UA"/>
        </w:rPr>
        <w:t xml:space="preserve"> </w:t>
      </w:r>
      <w:r w:rsidR="00A83C4A" w:rsidRPr="00F35122">
        <w:rPr>
          <w:b/>
          <w:color w:val="000000"/>
          <w:sz w:val="28"/>
          <w:szCs w:val="28"/>
          <w:highlight w:val="yellow"/>
          <w:lang w:val="uk-UA"/>
        </w:rPr>
        <w:t>ЦПК</w:t>
      </w:r>
      <w:r w:rsidRPr="00F35122">
        <w:rPr>
          <w:b/>
          <w:color w:val="000000"/>
          <w:sz w:val="28"/>
          <w:szCs w:val="28"/>
          <w:highlight w:val="yellow"/>
          <w:lang w:val="uk-UA"/>
        </w:rPr>
        <w:t xml:space="preserve"> України (у редакції, що набрала чинності 15.12.2017), </w:t>
      </w:r>
      <w:r w:rsidRPr="00F35122">
        <w:rPr>
          <w:b/>
          <w:color w:val="000000"/>
          <w:sz w:val="28"/>
          <w:szCs w:val="28"/>
          <w:highlight w:val="yellow"/>
          <w:shd w:val="clear" w:color="auto" w:fill="FFFFFF"/>
          <w:lang w:val="uk-UA"/>
        </w:rPr>
        <w:t>представництво здійснюється адвокатом</w:t>
      </w:r>
      <w:r w:rsidR="0009785D" w:rsidRPr="00F35122">
        <w:rPr>
          <w:b/>
          <w:color w:val="000000"/>
          <w:sz w:val="28"/>
          <w:szCs w:val="28"/>
          <w:highlight w:val="yellow"/>
          <w:shd w:val="clear" w:color="auto" w:fill="FFFFFF"/>
          <w:lang w:val="uk-UA"/>
        </w:rPr>
        <w:t xml:space="preserve"> або законним представником </w:t>
      </w:r>
      <w:r w:rsidRPr="00F35122">
        <w:rPr>
          <w:b/>
          <w:color w:val="000000"/>
          <w:sz w:val="28"/>
          <w:szCs w:val="28"/>
          <w:highlight w:val="yellow"/>
          <w:shd w:val="clear" w:color="auto" w:fill="FFFFFF"/>
          <w:lang w:val="uk-UA"/>
        </w:rPr>
        <w:t>у судах апеляційної інстанції - з 1 січня 2018 року; у судах першої інстанції - з 1 січня 2019 року.</w:t>
      </w:r>
    </w:p>
    <w:p w:rsidR="005607A4" w:rsidRDefault="005607A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center"/>
        <w:rPr>
          <w:b/>
          <w:color w:val="000000"/>
          <w:sz w:val="32"/>
          <w:szCs w:val="32"/>
          <w:shd w:val="clear" w:color="auto" w:fill="FFFFFF"/>
          <w:lang w:val="uk-UA"/>
        </w:rPr>
      </w:pPr>
    </w:p>
    <w:p w:rsidR="0084681B" w:rsidRDefault="0084681B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center"/>
        <w:rPr>
          <w:b/>
          <w:color w:val="000000"/>
          <w:sz w:val="32"/>
          <w:szCs w:val="32"/>
          <w:shd w:val="clear" w:color="auto" w:fill="FFFFFF"/>
          <w:lang w:val="uk-UA"/>
        </w:rPr>
      </w:pPr>
      <w:proofErr w:type="spellStart"/>
      <w:r w:rsidRPr="0084681B">
        <w:rPr>
          <w:b/>
          <w:color w:val="000000"/>
          <w:sz w:val="32"/>
          <w:szCs w:val="32"/>
          <w:shd w:val="clear" w:color="auto" w:fill="FFFFFF"/>
        </w:rPr>
        <w:t>Документи</w:t>
      </w:r>
      <w:proofErr w:type="spellEnd"/>
      <w:r w:rsidRPr="0084681B">
        <w:rPr>
          <w:b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4681B">
        <w:rPr>
          <w:b/>
          <w:color w:val="000000"/>
          <w:sz w:val="32"/>
          <w:szCs w:val="32"/>
          <w:shd w:val="clear" w:color="auto" w:fill="FFFFFF"/>
        </w:rPr>
        <w:t>що</w:t>
      </w:r>
      <w:proofErr w:type="spellEnd"/>
      <w:r w:rsidRPr="0084681B">
        <w:rPr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4681B">
        <w:rPr>
          <w:b/>
          <w:color w:val="000000"/>
          <w:sz w:val="32"/>
          <w:szCs w:val="32"/>
          <w:shd w:val="clear" w:color="auto" w:fill="FFFFFF"/>
        </w:rPr>
        <w:t>п</w:t>
      </w:r>
      <w:proofErr w:type="gramEnd"/>
      <w:r w:rsidRPr="0084681B">
        <w:rPr>
          <w:b/>
          <w:color w:val="000000"/>
          <w:sz w:val="32"/>
          <w:szCs w:val="32"/>
          <w:shd w:val="clear" w:color="auto" w:fill="FFFFFF"/>
        </w:rPr>
        <w:t>ідтверджують</w:t>
      </w:r>
      <w:proofErr w:type="spellEnd"/>
      <w:r w:rsidRPr="0084681B">
        <w:rPr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4681B">
        <w:rPr>
          <w:b/>
          <w:color w:val="000000"/>
          <w:sz w:val="32"/>
          <w:szCs w:val="32"/>
          <w:shd w:val="clear" w:color="auto" w:fill="FFFFFF"/>
        </w:rPr>
        <w:t>повноваження</w:t>
      </w:r>
      <w:proofErr w:type="spellEnd"/>
      <w:r w:rsidRPr="0084681B">
        <w:rPr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b/>
          <w:color w:val="000000"/>
          <w:sz w:val="32"/>
          <w:szCs w:val="32"/>
          <w:shd w:val="clear" w:color="auto" w:fill="FFFFFF"/>
          <w:lang w:val="uk-UA"/>
        </w:rPr>
        <w:t>адвоката як представника</w:t>
      </w:r>
    </w:p>
    <w:p w:rsidR="00FB5484" w:rsidRDefault="0084681B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center"/>
        <w:rPr>
          <w:b/>
          <w:color w:val="000000"/>
          <w:sz w:val="32"/>
          <w:szCs w:val="32"/>
          <w:shd w:val="clear" w:color="auto" w:fill="FFFFFF"/>
          <w:lang w:val="uk-UA"/>
        </w:rPr>
      </w:pPr>
      <w:r w:rsidRPr="0084681B">
        <w:rPr>
          <w:b/>
          <w:color w:val="000000"/>
          <w:sz w:val="32"/>
          <w:szCs w:val="32"/>
          <w:shd w:val="clear" w:color="auto" w:fill="FFFFFF"/>
          <w:lang w:val="uk-UA"/>
        </w:rPr>
        <w:t xml:space="preserve"> (</w:t>
      </w:r>
      <w:r>
        <w:rPr>
          <w:b/>
          <w:color w:val="000000"/>
          <w:sz w:val="32"/>
          <w:szCs w:val="32"/>
          <w:shd w:val="clear" w:color="auto" w:fill="FFFFFF"/>
          <w:lang w:val="uk-UA"/>
        </w:rPr>
        <w:t>частина 4 статті</w:t>
      </w:r>
      <w:r w:rsidRPr="0084681B">
        <w:rPr>
          <w:b/>
          <w:color w:val="000000"/>
          <w:sz w:val="32"/>
          <w:szCs w:val="32"/>
          <w:shd w:val="clear" w:color="auto" w:fill="FFFFFF"/>
          <w:lang w:val="uk-UA"/>
        </w:rPr>
        <w:t xml:space="preserve"> 62 ЦПК України у редакції від 15.12.2017)</w:t>
      </w:r>
    </w:p>
    <w:p w:rsidR="0084681B" w:rsidRDefault="005607A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center"/>
        <w:rPr>
          <w:b/>
          <w:color w:val="000000"/>
          <w:sz w:val="32"/>
          <w:szCs w:val="32"/>
          <w:shd w:val="clear" w:color="auto" w:fill="FFFFFF"/>
          <w:lang w:val="uk-UA"/>
        </w:rPr>
      </w:pPr>
      <w:r>
        <w:rPr>
          <w:b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486400" cy="2047875"/>
            <wp:effectExtent l="3810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84681B" w:rsidRPr="0084681B" w:rsidRDefault="0084681B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rPr>
          <w:color w:val="000000"/>
          <w:sz w:val="28"/>
          <w:szCs w:val="28"/>
          <w:lang w:val="uk-UA"/>
        </w:rPr>
      </w:pPr>
    </w:p>
    <w:p w:rsidR="00FB5484" w:rsidRDefault="00FB548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both"/>
        <w:rPr>
          <w:color w:val="000000"/>
          <w:lang w:val="uk-UA"/>
        </w:rPr>
      </w:pPr>
    </w:p>
    <w:p w:rsidR="005607A4" w:rsidRDefault="005607A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both"/>
        <w:rPr>
          <w:color w:val="000000"/>
          <w:lang w:val="uk-UA"/>
        </w:rPr>
      </w:pPr>
    </w:p>
    <w:p w:rsidR="00577ED5" w:rsidRDefault="00577ED5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center"/>
        <w:rPr>
          <w:b/>
          <w:color w:val="000000"/>
          <w:sz w:val="36"/>
          <w:szCs w:val="36"/>
          <w:lang w:val="uk-UA"/>
        </w:rPr>
      </w:pPr>
    </w:p>
    <w:p w:rsidR="00577ED5" w:rsidRDefault="00577ED5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center"/>
        <w:rPr>
          <w:b/>
          <w:color w:val="000000"/>
          <w:sz w:val="36"/>
          <w:szCs w:val="36"/>
          <w:lang w:val="uk-UA"/>
        </w:rPr>
      </w:pPr>
    </w:p>
    <w:p w:rsidR="00577ED5" w:rsidRDefault="00577ED5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center"/>
        <w:rPr>
          <w:b/>
          <w:color w:val="000000"/>
          <w:sz w:val="36"/>
          <w:szCs w:val="36"/>
          <w:lang w:val="uk-UA"/>
        </w:rPr>
      </w:pPr>
    </w:p>
    <w:p w:rsidR="00577ED5" w:rsidRDefault="00577ED5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center"/>
        <w:rPr>
          <w:b/>
          <w:color w:val="000000"/>
          <w:sz w:val="36"/>
          <w:szCs w:val="36"/>
          <w:lang w:val="uk-UA"/>
        </w:rPr>
      </w:pPr>
    </w:p>
    <w:p w:rsidR="00577ED5" w:rsidRDefault="00577ED5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center"/>
        <w:rPr>
          <w:b/>
          <w:color w:val="000000"/>
          <w:sz w:val="36"/>
          <w:szCs w:val="36"/>
          <w:lang w:val="uk-UA"/>
        </w:rPr>
      </w:pPr>
    </w:p>
    <w:p w:rsidR="00FB5484" w:rsidRPr="00577ED5" w:rsidRDefault="00FB548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DF3093">
        <w:rPr>
          <w:b/>
          <w:color w:val="000000"/>
          <w:sz w:val="36"/>
          <w:szCs w:val="36"/>
        </w:rPr>
        <w:lastRenderedPageBreak/>
        <w:t>Правнича</w:t>
      </w:r>
      <w:proofErr w:type="spellEnd"/>
      <w:r w:rsidRPr="00DF3093">
        <w:rPr>
          <w:b/>
          <w:color w:val="000000"/>
          <w:sz w:val="36"/>
          <w:szCs w:val="36"/>
        </w:rPr>
        <w:t xml:space="preserve"> </w:t>
      </w:r>
      <w:proofErr w:type="spellStart"/>
      <w:r w:rsidRPr="00DF3093">
        <w:rPr>
          <w:b/>
          <w:color w:val="000000"/>
          <w:sz w:val="36"/>
          <w:szCs w:val="36"/>
        </w:rPr>
        <w:t>допомога</w:t>
      </w:r>
      <w:proofErr w:type="spellEnd"/>
      <w:r w:rsidRPr="00DF3093">
        <w:rPr>
          <w:b/>
          <w:color w:val="000000"/>
          <w:sz w:val="36"/>
          <w:szCs w:val="36"/>
        </w:rPr>
        <w:t xml:space="preserve"> при </w:t>
      </w:r>
      <w:proofErr w:type="spellStart"/>
      <w:r w:rsidRPr="00DF3093">
        <w:rPr>
          <w:b/>
          <w:color w:val="000000"/>
          <w:sz w:val="36"/>
          <w:szCs w:val="36"/>
        </w:rPr>
        <w:t>вирішенні</w:t>
      </w:r>
      <w:proofErr w:type="spellEnd"/>
      <w:r w:rsidRPr="00DF3093">
        <w:rPr>
          <w:b/>
          <w:color w:val="000000"/>
          <w:sz w:val="36"/>
          <w:szCs w:val="36"/>
        </w:rPr>
        <w:t xml:space="preserve"> справ в </w:t>
      </w:r>
      <w:proofErr w:type="spellStart"/>
      <w:r w:rsidRPr="00DF3093">
        <w:rPr>
          <w:b/>
          <w:color w:val="000000"/>
          <w:sz w:val="36"/>
          <w:szCs w:val="36"/>
        </w:rPr>
        <w:t>адміністративному</w:t>
      </w:r>
      <w:proofErr w:type="spellEnd"/>
      <w:r w:rsidRPr="00DF3093">
        <w:rPr>
          <w:b/>
          <w:color w:val="000000"/>
          <w:sz w:val="36"/>
          <w:szCs w:val="36"/>
        </w:rPr>
        <w:t xml:space="preserve"> </w:t>
      </w:r>
      <w:proofErr w:type="spellStart"/>
      <w:r w:rsidRPr="00577ED5">
        <w:rPr>
          <w:b/>
          <w:color w:val="000000"/>
          <w:sz w:val="28"/>
          <w:szCs w:val="28"/>
        </w:rPr>
        <w:t>суді</w:t>
      </w:r>
      <w:proofErr w:type="spellEnd"/>
      <w:r w:rsidR="00DF3093" w:rsidRPr="00577ED5">
        <w:rPr>
          <w:b/>
          <w:color w:val="000000"/>
          <w:sz w:val="28"/>
          <w:szCs w:val="28"/>
          <w:lang w:val="uk-UA"/>
        </w:rPr>
        <w:t xml:space="preserve"> (</w:t>
      </w:r>
      <w:r w:rsidR="00DF3093" w:rsidRPr="00577ED5">
        <w:rPr>
          <w:rStyle w:val="rvts9"/>
          <w:b/>
          <w:bCs/>
          <w:color w:val="000000"/>
          <w:sz w:val="28"/>
          <w:szCs w:val="28"/>
          <w:lang w:val="uk-UA"/>
        </w:rPr>
        <w:t>с</w:t>
      </w:r>
      <w:proofErr w:type="spellStart"/>
      <w:r w:rsidR="00DF3093" w:rsidRPr="00577ED5">
        <w:rPr>
          <w:rStyle w:val="rvts9"/>
          <w:b/>
          <w:bCs/>
          <w:color w:val="000000"/>
          <w:sz w:val="28"/>
          <w:szCs w:val="28"/>
        </w:rPr>
        <w:t>таття</w:t>
      </w:r>
      <w:proofErr w:type="spellEnd"/>
      <w:r w:rsidR="00DF3093" w:rsidRPr="00577ED5">
        <w:rPr>
          <w:rStyle w:val="rvts9"/>
          <w:b/>
          <w:bCs/>
          <w:color w:val="000000"/>
          <w:sz w:val="28"/>
          <w:szCs w:val="28"/>
        </w:rPr>
        <w:t xml:space="preserve"> 16</w:t>
      </w:r>
      <w:r w:rsidR="00DF3093" w:rsidRPr="00577ED5">
        <w:rPr>
          <w:rStyle w:val="rvts9"/>
          <w:b/>
          <w:bCs/>
          <w:color w:val="000000"/>
          <w:sz w:val="28"/>
          <w:szCs w:val="28"/>
          <w:lang w:val="uk-UA"/>
        </w:rPr>
        <w:t xml:space="preserve"> КАС України</w:t>
      </w:r>
      <w:proofErr w:type="gramStart"/>
      <w:r w:rsidR="00DF3093" w:rsidRPr="00577ED5">
        <w:rPr>
          <w:rStyle w:val="apple-converted-space"/>
          <w:b/>
          <w:bCs/>
          <w:color w:val="000000"/>
          <w:sz w:val="28"/>
          <w:szCs w:val="28"/>
        </w:rPr>
        <w:t> </w:t>
      </w:r>
      <w:r w:rsidR="00DF3093" w:rsidRPr="00577ED5">
        <w:rPr>
          <w:b/>
          <w:color w:val="000000"/>
          <w:sz w:val="28"/>
          <w:szCs w:val="28"/>
          <w:lang w:val="uk-UA"/>
        </w:rPr>
        <w:t>)</w:t>
      </w:r>
      <w:proofErr w:type="gramEnd"/>
    </w:p>
    <w:p w:rsidR="00FB5484" w:rsidRPr="00577ED5" w:rsidRDefault="00FB548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both"/>
        <w:rPr>
          <w:color w:val="000000"/>
          <w:sz w:val="28"/>
          <w:szCs w:val="28"/>
        </w:rPr>
      </w:pPr>
      <w:bookmarkStart w:id="4" w:name="n9660"/>
      <w:bookmarkEnd w:id="4"/>
      <w:r w:rsidRPr="00577ED5">
        <w:rPr>
          <w:color w:val="000000"/>
          <w:sz w:val="28"/>
          <w:szCs w:val="28"/>
        </w:rPr>
        <w:t xml:space="preserve">1. </w:t>
      </w:r>
      <w:proofErr w:type="spellStart"/>
      <w:r w:rsidRPr="00577ED5">
        <w:rPr>
          <w:color w:val="000000"/>
          <w:sz w:val="28"/>
          <w:szCs w:val="28"/>
        </w:rPr>
        <w:t>Учасники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color w:val="000000"/>
          <w:sz w:val="28"/>
          <w:szCs w:val="28"/>
        </w:rPr>
        <w:t>справи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color w:val="000000"/>
          <w:sz w:val="28"/>
          <w:szCs w:val="28"/>
        </w:rPr>
        <w:t>мають</w:t>
      </w:r>
      <w:proofErr w:type="spellEnd"/>
      <w:r w:rsidRPr="00577ED5">
        <w:rPr>
          <w:color w:val="000000"/>
          <w:sz w:val="28"/>
          <w:szCs w:val="28"/>
        </w:rPr>
        <w:t xml:space="preserve"> право </w:t>
      </w:r>
      <w:proofErr w:type="spellStart"/>
      <w:r w:rsidRPr="00577ED5">
        <w:rPr>
          <w:color w:val="000000"/>
          <w:sz w:val="28"/>
          <w:szCs w:val="28"/>
        </w:rPr>
        <w:t>користуватися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color w:val="000000"/>
          <w:sz w:val="28"/>
          <w:szCs w:val="28"/>
        </w:rPr>
        <w:t>правничою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color w:val="000000"/>
          <w:sz w:val="28"/>
          <w:szCs w:val="28"/>
        </w:rPr>
        <w:t>допомогою</w:t>
      </w:r>
      <w:proofErr w:type="spellEnd"/>
      <w:r w:rsidRPr="00577ED5">
        <w:rPr>
          <w:color w:val="000000"/>
          <w:sz w:val="28"/>
          <w:szCs w:val="28"/>
        </w:rPr>
        <w:t>.</w:t>
      </w:r>
    </w:p>
    <w:p w:rsidR="00FB5484" w:rsidRPr="00577ED5" w:rsidRDefault="00FB548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both"/>
        <w:rPr>
          <w:b/>
          <w:color w:val="000000"/>
          <w:sz w:val="28"/>
          <w:szCs w:val="28"/>
          <w:u w:val="single"/>
        </w:rPr>
      </w:pPr>
      <w:bookmarkStart w:id="5" w:name="n9661"/>
      <w:bookmarkEnd w:id="5"/>
      <w:r w:rsidRPr="00577ED5">
        <w:rPr>
          <w:color w:val="000000"/>
          <w:sz w:val="28"/>
          <w:szCs w:val="28"/>
        </w:rPr>
        <w:t xml:space="preserve">2. </w:t>
      </w:r>
      <w:proofErr w:type="spellStart"/>
      <w:r w:rsidRPr="00577ED5">
        <w:rPr>
          <w:color w:val="000000"/>
          <w:sz w:val="28"/>
          <w:szCs w:val="28"/>
        </w:rPr>
        <w:t>Представництво</w:t>
      </w:r>
      <w:proofErr w:type="spellEnd"/>
      <w:r w:rsidRPr="00577ED5">
        <w:rPr>
          <w:color w:val="000000"/>
          <w:sz w:val="28"/>
          <w:szCs w:val="28"/>
        </w:rPr>
        <w:t xml:space="preserve"> в </w:t>
      </w:r>
      <w:proofErr w:type="spellStart"/>
      <w:r w:rsidRPr="00577ED5">
        <w:rPr>
          <w:color w:val="000000"/>
          <w:sz w:val="28"/>
          <w:szCs w:val="28"/>
        </w:rPr>
        <w:t>суді</w:t>
      </w:r>
      <w:proofErr w:type="spellEnd"/>
      <w:r w:rsidRPr="00577ED5">
        <w:rPr>
          <w:color w:val="000000"/>
          <w:sz w:val="28"/>
          <w:szCs w:val="28"/>
        </w:rPr>
        <w:t xml:space="preserve">, як вид </w:t>
      </w:r>
      <w:proofErr w:type="spellStart"/>
      <w:r w:rsidRPr="00577ED5">
        <w:rPr>
          <w:color w:val="000000"/>
          <w:sz w:val="28"/>
          <w:szCs w:val="28"/>
        </w:rPr>
        <w:t>правничої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color w:val="000000"/>
          <w:sz w:val="28"/>
          <w:szCs w:val="28"/>
        </w:rPr>
        <w:t>допомоги</w:t>
      </w:r>
      <w:proofErr w:type="spellEnd"/>
      <w:r w:rsidRPr="00577ED5">
        <w:rPr>
          <w:color w:val="000000"/>
          <w:sz w:val="28"/>
          <w:szCs w:val="28"/>
        </w:rPr>
        <w:t xml:space="preserve">, </w:t>
      </w:r>
      <w:proofErr w:type="spellStart"/>
      <w:r w:rsidRPr="00577ED5">
        <w:rPr>
          <w:color w:val="000000"/>
          <w:sz w:val="28"/>
          <w:szCs w:val="28"/>
        </w:rPr>
        <w:t>здійснюється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b/>
          <w:color w:val="000000"/>
          <w:sz w:val="28"/>
          <w:szCs w:val="28"/>
          <w:u w:val="single"/>
        </w:rPr>
        <w:t>виключно</w:t>
      </w:r>
      <w:proofErr w:type="spellEnd"/>
      <w:r w:rsidRPr="00577ED5">
        <w:rPr>
          <w:b/>
          <w:color w:val="000000"/>
          <w:sz w:val="28"/>
          <w:szCs w:val="28"/>
          <w:u w:val="single"/>
        </w:rPr>
        <w:t xml:space="preserve"> адвокатом (</w:t>
      </w:r>
      <w:proofErr w:type="spellStart"/>
      <w:r w:rsidRPr="00577ED5">
        <w:rPr>
          <w:b/>
          <w:color w:val="000000"/>
          <w:sz w:val="28"/>
          <w:szCs w:val="28"/>
          <w:u w:val="single"/>
        </w:rPr>
        <w:t>професійна</w:t>
      </w:r>
      <w:proofErr w:type="spellEnd"/>
      <w:r w:rsidRPr="00577ED5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77ED5">
        <w:rPr>
          <w:b/>
          <w:color w:val="000000"/>
          <w:sz w:val="28"/>
          <w:szCs w:val="28"/>
          <w:u w:val="single"/>
        </w:rPr>
        <w:t>правнича</w:t>
      </w:r>
      <w:proofErr w:type="spellEnd"/>
      <w:r w:rsidRPr="00577ED5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77ED5">
        <w:rPr>
          <w:b/>
          <w:color w:val="000000"/>
          <w:sz w:val="28"/>
          <w:szCs w:val="28"/>
          <w:u w:val="single"/>
        </w:rPr>
        <w:t>допомога</w:t>
      </w:r>
      <w:proofErr w:type="spellEnd"/>
      <w:r w:rsidRPr="00577ED5">
        <w:rPr>
          <w:b/>
          <w:color w:val="000000"/>
          <w:sz w:val="28"/>
          <w:szCs w:val="28"/>
          <w:u w:val="single"/>
        </w:rPr>
        <w:t xml:space="preserve">), </w:t>
      </w:r>
      <w:proofErr w:type="spellStart"/>
      <w:r w:rsidRPr="00577ED5">
        <w:rPr>
          <w:b/>
          <w:color w:val="000000"/>
          <w:sz w:val="28"/>
          <w:szCs w:val="28"/>
          <w:u w:val="single"/>
        </w:rPr>
        <w:t>крім</w:t>
      </w:r>
      <w:proofErr w:type="spellEnd"/>
      <w:r w:rsidRPr="00577ED5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77ED5">
        <w:rPr>
          <w:b/>
          <w:color w:val="000000"/>
          <w:sz w:val="28"/>
          <w:szCs w:val="28"/>
          <w:u w:val="single"/>
        </w:rPr>
        <w:t>випадків</w:t>
      </w:r>
      <w:proofErr w:type="spellEnd"/>
      <w:r w:rsidRPr="00577ED5">
        <w:rPr>
          <w:b/>
          <w:color w:val="000000"/>
          <w:sz w:val="28"/>
          <w:szCs w:val="28"/>
          <w:u w:val="single"/>
        </w:rPr>
        <w:t xml:space="preserve">, </w:t>
      </w:r>
      <w:proofErr w:type="spellStart"/>
      <w:r w:rsidRPr="00577ED5">
        <w:rPr>
          <w:b/>
          <w:color w:val="000000"/>
          <w:sz w:val="28"/>
          <w:szCs w:val="28"/>
          <w:u w:val="single"/>
        </w:rPr>
        <w:t>встановлених</w:t>
      </w:r>
      <w:proofErr w:type="spellEnd"/>
      <w:r w:rsidRPr="00577ED5">
        <w:rPr>
          <w:b/>
          <w:color w:val="000000"/>
          <w:sz w:val="28"/>
          <w:szCs w:val="28"/>
          <w:u w:val="single"/>
        </w:rPr>
        <w:t xml:space="preserve"> законом.</w:t>
      </w:r>
    </w:p>
    <w:p w:rsidR="00FB5484" w:rsidRPr="00577ED5" w:rsidRDefault="00FB548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both"/>
        <w:rPr>
          <w:color w:val="000000"/>
          <w:sz w:val="28"/>
          <w:szCs w:val="28"/>
          <w:lang w:val="uk-UA"/>
        </w:rPr>
      </w:pPr>
      <w:bookmarkStart w:id="6" w:name="n9662"/>
      <w:bookmarkEnd w:id="6"/>
      <w:r w:rsidRPr="00577ED5">
        <w:rPr>
          <w:color w:val="000000"/>
          <w:sz w:val="28"/>
          <w:szCs w:val="28"/>
        </w:rPr>
        <w:t xml:space="preserve">3. </w:t>
      </w:r>
      <w:proofErr w:type="spellStart"/>
      <w:r w:rsidRPr="00577ED5">
        <w:rPr>
          <w:color w:val="000000"/>
          <w:sz w:val="28"/>
          <w:szCs w:val="28"/>
        </w:rPr>
        <w:t>Безоплатна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color w:val="000000"/>
          <w:sz w:val="28"/>
          <w:szCs w:val="28"/>
        </w:rPr>
        <w:t>правнича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color w:val="000000"/>
          <w:sz w:val="28"/>
          <w:szCs w:val="28"/>
        </w:rPr>
        <w:t>допомога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color w:val="000000"/>
          <w:sz w:val="28"/>
          <w:szCs w:val="28"/>
        </w:rPr>
        <w:t>надається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gramStart"/>
      <w:r w:rsidRPr="00577ED5">
        <w:rPr>
          <w:color w:val="000000"/>
          <w:sz w:val="28"/>
          <w:szCs w:val="28"/>
        </w:rPr>
        <w:t>в</w:t>
      </w:r>
      <w:proofErr w:type="gramEnd"/>
      <w:r w:rsidRPr="00577ED5">
        <w:rPr>
          <w:color w:val="000000"/>
          <w:sz w:val="28"/>
          <w:szCs w:val="28"/>
        </w:rPr>
        <w:t xml:space="preserve"> порядку, </w:t>
      </w:r>
      <w:proofErr w:type="spellStart"/>
      <w:r w:rsidRPr="00577ED5">
        <w:rPr>
          <w:color w:val="000000"/>
          <w:sz w:val="28"/>
          <w:szCs w:val="28"/>
        </w:rPr>
        <w:t>встановленому</w:t>
      </w:r>
      <w:proofErr w:type="spellEnd"/>
      <w:r w:rsidRPr="00577ED5">
        <w:rPr>
          <w:color w:val="000000"/>
          <w:sz w:val="28"/>
          <w:szCs w:val="28"/>
        </w:rPr>
        <w:t xml:space="preserve"> законом, </w:t>
      </w:r>
      <w:proofErr w:type="spellStart"/>
      <w:r w:rsidRPr="00577ED5">
        <w:rPr>
          <w:color w:val="000000"/>
          <w:sz w:val="28"/>
          <w:szCs w:val="28"/>
        </w:rPr>
        <w:t>що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color w:val="000000"/>
          <w:sz w:val="28"/>
          <w:szCs w:val="28"/>
        </w:rPr>
        <w:t>регулює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color w:val="000000"/>
          <w:sz w:val="28"/>
          <w:szCs w:val="28"/>
        </w:rPr>
        <w:t>надання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color w:val="000000"/>
          <w:sz w:val="28"/>
          <w:szCs w:val="28"/>
        </w:rPr>
        <w:t>безоплатної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color w:val="000000"/>
          <w:sz w:val="28"/>
          <w:szCs w:val="28"/>
        </w:rPr>
        <w:t>правничої</w:t>
      </w:r>
      <w:proofErr w:type="spellEnd"/>
      <w:r w:rsidRPr="00577ED5">
        <w:rPr>
          <w:color w:val="000000"/>
          <w:sz w:val="28"/>
          <w:szCs w:val="28"/>
        </w:rPr>
        <w:t xml:space="preserve"> </w:t>
      </w:r>
      <w:proofErr w:type="spellStart"/>
      <w:r w:rsidRPr="00577ED5">
        <w:rPr>
          <w:color w:val="000000"/>
          <w:sz w:val="28"/>
          <w:szCs w:val="28"/>
        </w:rPr>
        <w:t>допомоги</w:t>
      </w:r>
      <w:proofErr w:type="spellEnd"/>
      <w:r w:rsidRPr="00577ED5">
        <w:rPr>
          <w:color w:val="000000"/>
          <w:sz w:val="28"/>
          <w:szCs w:val="28"/>
        </w:rPr>
        <w:t>.</w:t>
      </w:r>
    </w:p>
    <w:p w:rsidR="00FB5484" w:rsidRPr="00577ED5" w:rsidRDefault="00FB548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both"/>
        <w:rPr>
          <w:b/>
          <w:color w:val="000000"/>
          <w:sz w:val="28"/>
          <w:szCs w:val="28"/>
          <w:lang w:val="uk-UA"/>
        </w:rPr>
      </w:pPr>
      <w:r w:rsidRPr="00577ED5">
        <w:rPr>
          <w:b/>
          <w:color w:val="000000"/>
          <w:sz w:val="28"/>
          <w:szCs w:val="28"/>
          <w:highlight w:val="yellow"/>
          <w:lang w:val="uk-UA"/>
        </w:rPr>
        <w:t xml:space="preserve">УВАГА! Відповідно до пп.11 п.16 Розділу </w:t>
      </w:r>
      <w:r w:rsidRPr="00577ED5">
        <w:rPr>
          <w:b/>
          <w:color w:val="000000"/>
          <w:sz w:val="28"/>
          <w:szCs w:val="28"/>
          <w:highlight w:val="yellow"/>
          <w:lang w:val="en-US"/>
        </w:rPr>
        <w:t>XV</w:t>
      </w:r>
      <w:r w:rsidRPr="00577ED5">
        <w:rPr>
          <w:b/>
          <w:color w:val="000000"/>
          <w:sz w:val="28"/>
          <w:szCs w:val="28"/>
          <w:highlight w:val="yellow"/>
          <w:lang w:val="uk-UA"/>
        </w:rPr>
        <w:t xml:space="preserve"> Конституції України та ч. 2 ст. 16 КАС України (у редакції, що набрала чинності 15.12.2017), </w:t>
      </w:r>
      <w:r w:rsidRPr="00577ED5">
        <w:rPr>
          <w:b/>
          <w:color w:val="000000"/>
          <w:sz w:val="28"/>
          <w:szCs w:val="28"/>
          <w:highlight w:val="yellow"/>
          <w:shd w:val="clear" w:color="auto" w:fill="FFFFFF"/>
          <w:lang w:val="uk-UA"/>
        </w:rPr>
        <w:t xml:space="preserve">представництво здійснюється виключно адвокатом, </w:t>
      </w:r>
      <w:r w:rsidRPr="00577ED5">
        <w:rPr>
          <w:b/>
          <w:color w:val="000000"/>
          <w:sz w:val="28"/>
          <w:szCs w:val="28"/>
          <w:highlight w:val="yellow"/>
          <w:lang w:val="uk-UA"/>
        </w:rPr>
        <w:t>крім випадків, встановлених законом,</w:t>
      </w:r>
      <w:r w:rsidRPr="00577ED5">
        <w:rPr>
          <w:b/>
          <w:color w:val="000000"/>
          <w:sz w:val="28"/>
          <w:szCs w:val="28"/>
          <w:highlight w:val="yellow"/>
          <w:shd w:val="clear" w:color="auto" w:fill="FFFFFF"/>
          <w:lang w:val="uk-UA"/>
        </w:rPr>
        <w:t xml:space="preserve"> у судах апеляційної інстанції - з 1 січня 2018 року; у судах першої інстанції - з 1 січня 2019 року.</w:t>
      </w:r>
    </w:p>
    <w:p w:rsidR="00FB5484" w:rsidRPr="00577ED5" w:rsidRDefault="00FB5484" w:rsidP="00577ED5">
      <w:pPr>
        <w:pStyle w:val="rvps2"/>
        <w:shd w:val="clear" w:color="auto" w:fill="FFFFFF"/>
        <w:spacing w:before="0" w:beforeAutospacing="0" w:after="150" w:afterAutospacing="0"/>
        <w:ind w:left="-1276" w:right="-568" w:firstLine="283"/>
        <w:jc w:val="both"/>
        <w:rPr>
          <w:color w:val="000000"/>
          <w:sz w:val="28"/>
          <w:szCs w:val="28"/>
          <w:lang w:val="uk-UA"/>
        </w:rPr>
      </w:pPr>
    </w:p>
    <w:p w:rsidR="00321181" w:rsidRPr="00577ED5" w:rsidRDefault="00311669" w:rsidP="00577ED5">
      <w:pPr>
        <w:autoSpaceDE w:val="0"/>
        <w:autoSpaceDN w:val="0"/>
        <w:adjustRightInd w:val="0"/>
        <w:spacing w:after="0" w:line="240" w:lineRule="auto"/>
        <w:ind w:left="-1276" w:right="-568" w:firstLine="283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577ED5">
        <w:rPr>
          <w:rFonts w:ascii="Times New Roman" w:hAnsi="Times New Roman" w:cs="Times New Roman"/>
          <w:b/>
          <w:bCs/>
          <w:sz w:val="36"/>
          <w:szCs w:val="36"/>
          <w:lang w:val="uk-UA"/>
        </w:rPr>
        <w:t>Підтвердження повноважень адвоката</w:t>
      </w:r>
    </w:p>
    <w:p w:rsidR="00311669" w:rsidRPr="00577ED5" w:rsidRDefault="00311669" w:rsidP="00577ED5">
      <w:pPr>
        <w:autoSpaceDE w:val="0"/>
        <w:autoSpaceDN w:val="0"/>
        <w:adjustRightInd w:val="0"/>
        <w:spacing w:after="0" w:line="240" w:lineRule="auto"/>
        <w:ind w:left="-1276" w:right="-568" w:firstLine="28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181" w:rsidRPr="00577ED5" w:rsidRDefault="00321181" w:rsidP="00577ED5">
      <w:pPr>
        <w:autoSpaceDE w:val="0"/>
        <w:autoSpaceDN w:val="0"/>
        <w:adjustRightInd w:val="0"/>
        <w:spacing w:after="0" w:line="240" w:lineRule="auto"/>
        <w:ind w:left="-1276" w:right="-568" w:firstLine="28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Системний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ED5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 xml:space="preserve">ч. 4 ст. 59 КАС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України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положень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 Закону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 «Про адвокатуру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адвокатську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дає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77ED5">
        <w:rPr>
          <w:rFonts w:ascii="Times New Roman" w:hAnsi="Times New Roman" w:cs="Times New Roman"/>
          <w:color w:val="000000"/>
          <w:sz w:val="28"/>
          <w:szCs w:val="28"/>
        </w:rPr>
        <w:t>ідстави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висновку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 про те,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підтвердження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повноваження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 адвоката як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представника</w:t>
      </w:r>
      <w:proofErr w:type="spellEnd"/>
      <w:r w:rsidR="00311669" w:rsidRPr="00577E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7ED5">
        <w:rPr>
          <w:rFonts w:ascii="Times New Roman" w:hAnsi="Times New Roman" w:cs="Times New Roman"/>
          <w:color w:val="000000"/>
          <w:sz w:val="28"/>
          <w:szCs w:val="28"/>
        </w:rPr>
        <w:t xml:space="preserve">до суду </w:t>
      </w:r>
      <w:proofErr w:type="spellStart"/>
      <w:r w:rsidRPr="00577ED5">
        <w:rPr>
          <w:rFonts w:ascii="Times New Roman" w:hAnsi="Times New Roman" w:cs="Times New Roman"/>
          <w:color w:val="000000"/>
          <w:sz w:val="28"/>
          <w:szCs w:val="28"/>
        </w:rPr>
        <w:t>надаються</w:t>
      </w:r>
      <w:proofErr w:type="spellEnd"/>
      <w:r w:rsidRPr="00577ED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1669" w:rsidRPr="00577ED5" w:rsidRDefault="00311669" w:rsidP="00577ED5">
      <w:pPr>
        <w:autoSpaceDE w:val="0"/>
        <w:autoSpaceDN w:val="0"/>
        <w:adjustRightInd w:val="0"/>
        <w:spacing w:after="0" w:line="240" w:lineRule="auto"/>
        <w:ind w:left="-1276" w:right="-568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311669" w:rsidRPr="00577ED5" w:rsidRDefault="00311669" w:rsidP="00577ED5">
      <w:pPr>
        <w:autoSpaceDE w:val="0"/>
        <w:autoSpaceDN w:val="0"/>
        <w:adjustRightInd w:val="0"/>
        <w:spacing w:after="0" w:line="240" w:lineRule="auto"/>
        <w:ind w:left="-1276" w:right="-568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577ED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У ВИПАДКУ УКЛАДЕННЯ ДОГОВОРУ</w:t>
      </w:r>
    </w:p>
    <w:p w:rsidR="00311669" w:rsidRPr="00577ED5" w:rsidRDefault="00311669" w:rsidP="00577ED5">
      <w:pPr>
        <w:autoSpaceDE w:val="0"/>
        <w:autoSpaceDN w:val="0"/>
        <w:adjustRightInd w:val="0"/>
        <w:spacing w:after="0" w:line="240" w:lineRule="auto"/>
        <w:ind w:left="-1276" w:right="-568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311669" w:rsidRPr="00311669" w:rsidRDefault="00311669" w:rsidP="00577ED5">
      <w:pPr>
        <w:autoSpaceDE w:val="0"/>
        <w:autoSpaceDN w:val="0"/>
        <w:adjustRightInd w:val="0"/>
        <w:spacing w:after="0" w:line="240" w:lineRule="auto"/>
        <w:ind w:left="-1276" w:right="-568" w:firstLine="283"/>
        <w:rPr>
          <w:rFonts w:ascii="PragmaticaLightC" w:hAnsi="PragmaticaLightC" w:cs="PragmaticaLightC"/>
          <w:color w:val="000000"/>
          <w:sz w:val="20"/>
          <w:szCs w:val="20"/>
          <w:lang w:val="uk-UA"/>
        </w:rPr>
      </w:pPr>
    </w:p>
    <w:p w:rsidR="00311669" w:rsidRDefault="00311669" w:rsidP="00577ED5">
      <w:pPr>
        <w:autoSpaceDE w:val="0"/>
        <w:autoSpaceDN w:val="0"/>
        <w:adjustRightInd w:val="0"/>
        <w:spacing w:after="0" w:line="240" w:lineRule="auto"/>
        <w:ind w:left="-1276" w:right="-568" w:firstLine="283"/>
        <w:rPr>
          <w:rFonts w:ascii="PragmaticaLightC" w:hAnsi="PragmaticaLightC" w:cs="PragmaticaLightC"/>
          <w:noProof/>
          <w:color w:val="000000"/>
          <w:sz w:val="20"/>
          <w:szCs w:val="20"/>
          <w:lang w:val="uk-UA"/>
        </w:rPr>
      </w:pPr>
      <w:r>
        <w:rPr>
          <w:rFonts w:ascii="PragmaticaLightC" w:hAnsi="PragmaticaLightC" w:cs="PragmaticaLightC"/>
          <w:noProof/>
          <w:color w:val="000000"/>
          <w:sz w:val="20"/>
          <w:szCs w:val="20"/>
        </w:rPr>
        <w:drawing>
          <wp:inline distT="0" distB="0" distL="0" distR="0">
            <wp:extent cx="6934200" cy="2371725"/>
            <wp:effectExtent l="38100" t="0" r="19050" b="0"/>
            <wp:docPr id="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11669" w:rsidRDefault="00311669" w:rsidP="00577ED5">
      <w:pPr>
        <w:autoSpaceDE w:val="0"/>
        <w:autoSpaceDN w:val="0"/>
        <w:adjustRightInd w:val="0"/>
        <w:spacing w:after="0" w:line="240" w:lineRule="auto"/>
        <w:ind w:left="-1276" w:right="-568" w:firstLine="283"/>
        <w:rPr>
          <w:rFonts w:ascii="PragmaticaLightC" w:hAnsi="PragmaticaLightC" w:cs="PragmaticaLightC"/>
          <w:color w:val="000000"/>
          <w:sz w:val="20"/>
          <w:szCs w:val="20"/>
          <w:lang w:val="uk-UA"/>
        </w:rPr>
      </w:pPr>
    </w:p>
    <w:p w:rsidR="00311669" w:rsidRDefault="00311669" w:rsidP="00577ED5">
      <w:pPr>
        <w:autoSpaceDE w:val="0"/>
        <w:autoSpaceDN w:val="0"/>
        <w:adjustRightInd w:val="0"/>
        <w:spacing w:after="0" w:line="240" w:lineRule="auto"/>
        <w:ind w:left="-1276" w:right="-568" w:firstLine="283"/>
        <w:rPr>
          <w:rFonts w:ascii="PragmaticaLightC" w:hAnsi="PragmaticaLightC" w:cs="PragmaticaLightC"/>
          <w:color w:val="000000"/>
          <w:sz w:val="20"/>
          <w:szCs w:val="20"/>
          <w:lang w:val="uk-UA"/>
        </w:rPr>
      </w:pPr>
    </w:p>
    <w:p w:rsidR="00311669" w:rsidRDefault="00311669" w:rsidP="00577ED5">
      <w:pPr>
        <w:autoSpaceDE w:val="0"/>
        <w:autoSpaceDN w:val="0"/>
        <w:adjustRightInd w:val="0"/>
        <w:spacing w:after="0" w:line="240" w:lineRule="auto"/>
        <w:ind w:left="-1276" w:right="-568" w:firstLine="283"/>
        <w:rPr>
          <w:rFonts w:ascii="PragmaticaLightC" w:hAnsi="PragmaticaLightC" w:cs="PragmaticaLightC"/>
          <w:color w:val="000000"/>
          <w:sz w:val="20"/>
          <w:szCs w:val="20"/>
          <w:lang w:val="uk-UA"/>
        </w:rPr>
      </w:pPr>
      <w:r w:rsidRPr="00311669">
        <w:rPr>
          <w:rFonts w:ascii="PragmaticaLightC" w:hAnsi="PragmaticaLightC" w:cs="PragmaticaLightC"/>
          <w:color w:val="000000"/>
          <w:sz w:val="20"/>
          <w:szCs w:val="20"/>
          <w:lang w:val="uk-UA"/>
        </w:rPr>
        <w:drawing>
          <wp:inline distT="0" distB="0" distL="0" distR="0">
            <wp:extent cx="6953250" cy="2276475"/>
            <wp:effectExtent l="19050" t="0" r="19050" b="0"/>
            <wp:docPr id="7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11669" w:rsidRDefault="00311669" w:rsidP="00577ED5">
      <w:pPr>
        <w:autoSpaceDE w:val="0"/>
        <w:autoSpaceDN w:val="0"/>
        <w:adjustRightInd w:val="0"/>
        <w:spacing w:after="0" w:line="240" w:lineRule="auto"/>
        <w:ind w:left="-1276" w:right="-568" w:firstLine="283"/>
        <w:rPr>
          <w:rFonts w:ascii="PragmaticaLightC" w:hAnsi="PragmaticaLightC" w:cs="PragmaticaLightC"/>
          <w:color w:val="000000"/>
          <w:sz w:val="20"/>
          <w:szCs w:val="20"/>
          <w:lang w:val="uk-UA"/>
        </w:rPr>
      </w:pPr>
    </w:p>
    <w:p w:rsidR="00577ED5" w:rsidRPr="00FB5484" w:rsidRDefault="00311669" w:rsidP="00577ED5">
      <w:pPr>
        <w:ind w:left="-1276" w:right="-568" w:firstLine="283"/>
        <w:rPr>
          <w:lang w:val="uk-UA"/>
        </w:rPr>
      </w:pPr>
      <w:r>
        <w:rPr>
          <w:rFonts w:ascii="PragmaticaLightC" w:hAnsi="PragmaticaLightC" w:cs="PragmaticaLightC"/>
          <w:color w:val="000000"/>
          <w:sz w:val="20"/>
          <w:szCs w:val="20"/>
          <w:lang w:val="uk-UA"/>
        </w:rPr>
        <w:t>*мається на увазі належним чином засвідчена копія відповідного документу.</w:t>
      </w:r>
    </w:p>
    <w:sectPr w:rsidR="00577ED5" w:rsidRPr="00FB5484" w:rsidSect="00577ED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Ligh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484"/>
    <w:rsid w:val="0009785D"/>
    <w:rsid w:val="00311669"/>
    <w:rsid w:val="00321181"/>
    <w:rsid w:val="004F5ECD"/>
    <w:rsid w:val="005607A4"/>
    <w:rsid w:val="00577ED5"/>
    <w:rsid w:val="0084681B"/>
    <w:rsid w:val="00A83C4A"/>
    <w:rsid w:val="00DF3093"/>
    <w:rsid w:val="00F35122"/>
    <w:rsid w:val="00FB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B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5484"/>
  </w:style>
  <w:style w:type="character" w:styleId="a3">
    <w:name w:val="Hyperlink"/>
    <w:basedOn w:val="a0"/>
    <w:uiPriority w:val="99"/>
    <w:semiHidden/>
    <w:unhideWhenUsed/>
    <w:rsid w:val="00FB5484"/>
    <w:rPr>
      <w:color w:val="0000FF"/>
      <w:u w:val="single"/>
    </w:rPr>
  </w:style>
  <w:style w:type="character" w:customStyle="1" w:styleId="rvts9">
    <w:name w:val="rvts9"/>
    <w:basedOn w:val="a0"/>
    <w:rsid w:val="00FB5484"/>
  </w:style>
  <w:style w:type="character" w:customStyle="1" w:styleId="rvts37">
    <w:name w:val="rvts37"/>
    <w:basedOn w:val="a0"/>
    <w:rsid w:val="00FB5484"/>
  </w:style>
  <w:style w:type="paragraph" w:styleId="a4">
    <w:name w:val="Balloon Text"/>
    <w:basedOn w:val="a"/>
    <w:link w:val="a5"/>
    <w:uiPriority w:val="99"/>
    <w:semiHidden/>
    <w:unhideWhenUsed/>
    <w:rsid w:val="0056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diagramLayout" Target="diagrams/layout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Data" Target="diagrams/data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openxmlformats.org/officeDocument/2006/relationships/diagramColors" Target="diagrams/colors3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openxmlformats.org/officeDocument/2006/relationships/diagramQuickStyle" Target="diagrams/quickStyle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94C8FC-F2A9-4D9A-880E-830E59676D2E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B36A4B9-8EE2-459F-9235-88BA362BCD42}">
      <dgm:prSet phldrT="[Текст]"/>
      <dgm:spPr/>
      <dgm:t>
        <a:bodyPr/>
        <a:lstStyle/>
        <a:p>
          <a:r>
            <a:rPr lang="ru-RU"/>
            <a:t>довіреність</a:t>
          </a:r>
        </a:p>
      </dgm:t>
    </dgm:pt>
    <dgm:pt modelId="{6A52F2E1-2566-4593-83B8-1D56E8C839D7}" type="parTrans" cxnId="{4DFC4C9D-8855-4C88-859C-884F693A543B}">
      <dgm:prSet/>
      <dgm:spPr/>
      <dgm:t>
        <a:bodyPr/>
        <a:lstStyle/>
        <a:p>
          <a:endParaRPr lang="ru-RU"/>
        </a:p>
      </dgm:t>
    </dgm:pt>
    <dgm:pt modelId="{903214A7-459D-4480-9943-04BE989D7493}" type="sibTrans" cxnId="{4DFC4C9D-8855-4C88-859C-884F693A543B}">
      <dgm:prSet/>
      <dgm:spPr/>
      <dgm:t>
        <a:bodyPr/>
        <a:lstStyle/>
        <a:p>
          <a:endParaRPr lang="ru-RU"/>
        </a:p>
      </dgm:t>
    </dgm:pt>
    <dgm:pt modelId="{73E32D97-D343-4FAB-8834-3AD6B6B7DC8B}">
      <dgm:prSet phldrT="[Текст]"/>
      <dgm:spPr/>
      <dgm:t>
        <a:bodyPr/>
        <a:lstStyle/>
        <a:p>
          <a:r>
            <a:rPr lang="ru-RU"/>
            <a:t>ордер</a:t>
          </a:r>
        </a:p>
      </dgm:t>
    </dgm:pt>
    <dgm:pt modelId="{6C54ABC9-A4B5-4C1A-95DC-4403657B954D}" type="sibTrans" cxnId="{30407A7D-FC61-4CCA-8512-8F686EB302A1}">
      <dgm:prSet/>
      <dgm:spPr/>
      <dgm:t>
        <a:bodyPr/>
        <a:lstStyle/>
        <a:p>
          <a:endParaRPr lang="ru-RU"/>
        </a:p>
      </dgm:t>
    </dgm:pt>
    <dgm:pt modelId="{C3F1DDF1-9B24-486A-B263-7982A42760A6}" type="parTrans" cxnId="{30407A7D-FC61-4CCA-8512-8F686EB302A1}">
      <dgm:prSet/>
      <dgm:spPr/>
      <dgm:t>
        <a:bodyPr/>
        <a:lstStyle/>
        <a:p>
          <a:endParaRPr lang="ru-RU"/>
        </a:p>
      </dgm:t>
    </dgm:pt>
    <dgm:pt modelId="{38FC78F3-0AF0-401E-8F43-006571E96E64}">
      <dgm:prSet phldrT="[Текст]"/>
      <dgm:spPr/>
      <dgm:t>
        <a:bodyPr/>
        <a:lstStyle/>
        <a:p>
          <a:pPr algn="ctr"/>
          <a:r>
            <a:rPr lang="ru-RU"/>
            <a:t>або</a:t>
          </a:r>
        </a:p>
      </dgm:t>
    </dgm:pt>
    <dgm:pt modelId="{91E656B1-2FE2-4189-BDCA-BAAED3B5C4A0}" type="sibTrans" cxnId="{36662328-9F58-45D0-84C4-EFFC15B0E2F4}">
      <dgm:prSet/>
      <dgm:spPr/>
      <dgm:t>
        <a:bodyPr/>
        <a:lstStyle/>
        <a:p>
          <a:endParaRPr lang="ru-RU"/>
        </a:p>
      </dgm:t>
    </dgm:pt>
    <dgm:pt modelId="{02EB9487-9EA7-45F2-860C-59FC202CD87E}" type="parTrans" cxnId="{36662328-9F58-45D0-84C4-EFFC15B0E2F4}">
      <dgm:prSet/>
      <dgm:spPr/>
      <dgm:t>
        <a:bodyPr/>
        <a:lstStyle/>
        <a:p>
          <a:endParaRPr lang="ru-RU"/>
        </a:p>
      </dgm:t>
    </dgm:pt>
    <dgm:pt modelId="{5604649D-1278-4F58-858B-EFD3B5AA9D30}" type="pres">
      <dgm:prSet presAssocID="{0994C8FC-F2A9-4D9A-880E-830E59676D2E}" presName="linear" presStyleCnt="0">
        <dgm:presLayoutVars>
          <dgm:animLvl val="lvl"/>
          <dgm:resizeHandles val="exact"/>
        </dgm:presLayoutVars>
      </dgm:prSet>
      <dgm:spPr/>
    </dgm:pt>
    <dgm:pt modelId="{82C02445-1A9E-45AD-B0E9-5589F307F977}" type="pres">
      <dgm:prSet presAssocID="{BB36A4B9-8EE2-459F-9235-88BA362BCD42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1D6E40-2606-4B4A-8695-F561277BE952}" type="pres">
      <dgm:prSet presAssocID="{BB36A4B9-8EE2-459F-9235-88BA362BCD42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DE8F0E-66F4-40DA-825C-D1B54FE6B181}" type="pres">
      <dgm:prSet presAssocID="{73E32D97-D343-4FAB-8834-3AD6B6B7DC8B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B8E345B-1F8C-448C-8D71-F17E64BF2052}" type="presOf" srcId="{38FC78F3-0AF0-401E-8F43-006571E96E64}" destId="{641D6E40-2606-4B4A-8695-F561277BE952}" srcOrd="0" destOrd="0" presId="urn:microsoft.com/office/officeart/2005/8/layout/vList2"/>
    <dgm:cxn modelId="{36662328-9F58-45D0-84C4-EFFC15B0E2F4}" srcId="{BB36A4B9-8EE2-459F-9235-88BA362BCD42}" destId="{38FC78F3-0AF0-401E-8F43-006571E96E64}" srcOrd="0" destOrd="0" parTransId="{02EB9487-9EA7-45F2-860C-59FC202CD87E}" sibTransId="{91E656B1-2FE2-4189-BDCA-BAAED3B5C4A0}"/>
    <dgm:cxn modelId="{30407A7D-FC61-4CCA-8512-8F686EB302A1}" srcId="{0994C8FC-F2A9-4D9A-880E-830E59676D2E}" destId="{73E32D97-D343-4FAB-8834-3AD6B6B7DC8B}" srcOrd="1" destOrd="0" parTransId="{C3F1DDF1-9B24-486A-B263-7982A42760A6}" sibTransId="{6C54ABC9-A4B5-4C1A-95DC-4403657B954D}"/>
    <dgm:cxn modelId="{DF12C5A6-34C9-42EA-8832-037CC7DDDAE9}" type="presOf" srcId="{73E32D97-D343-4FAB-8834-3AD6B6B7DC8B}" destId="{62DE8F0E-66F4-40DA-825C-D1B54FE6B181}" srcOrd="0" destOrd="0" presId="urn:microsoft.com/office/officeart/2005/8/layout/vList2"/>
    <dgm:cxn modelId="{4DFC4C9D-8855-4C88-859C-884F693A543B}" srcId="{0994C8FC-F2A9-4D9A-880E-830E59676D2E}" destId="{BB36A4B9-8EE2-459F-9235-88BA362BCD42}" srcOrd="0" destOrd="0" parTransId="{6A52F2E1-2566-4593-83B8-1D56E8C839D7}" sibTransId="{903214A7-459D-4480-9943-04BE989D7493}"/>
    <dgm:cxn modelId="{5CACE04E-BABC-4D8D-9F7A-8F14CED36D6B}" type="presOf" srcId="{0994C8FC-F2A9-4D9A-880E-830E59676D2E}" destId="{5604649D-1278-4F58-858B-EFD3B5AA9D30}" srcOrd="0" destOrd="0" presId="urn:microsoft.com/office/officeart/2005/8/layout/vList2"/>
    <dgm:cxn modelId="{6A4EF6E4-A0FD-4D65-A68B-E1E0A075E2D2}" type="presOf" srcId="{BB36A4B9-8EE2-459F-9235-88BA362BCD42}" destId="{82C02445-1A9E-45AD-B0E9-5589F307F977}" srcOrd="0" destOrd="0" presId="urn:microsoft.com/office/officeart/2005/8/layout/vList2"/>
    <dgm:cxn modelId="{DC9B7D3E-1D33-48F2-91F8-63BDFA639500}" type="presParOf" srcId="{5604649D-1278-4F58-858B-EFD3B5AA9D30}" destId="{82C02445-1A9E-45AD-B0E9-5589F307F977}" srcOrd="0" destOrd="0" presId="urn:microsoft.com/office/officeart/2005/8/layout/vList2"/>
    <dgm:cxn modelId="{B291FD7F-110E-451C-BB77-2F65A75CB0E4}" type="presParOf" srcId="{5604649D-1278-4F58-858B-EFD3B5AA9D30}" destId="{641D6E40-2606-4B4A-8695-F561277BE952}" srcOrd="1" destOrd="0" presId="urn:microsoft.com/office/officeart/2005/8/layout/vList2"/>
    <dgm:cxn modelId="{A6605B5F-8B58-42A0-8EA8-15B7E9472F55}" type="presParOf" srcId="{5604649D-1278-4F58-858B-EFD3B5AA9D30}" destId="{62DE8F0E-66F4-40DA-825C-D1B54FE6B181}" srcOrd="2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007118F-6234-4EDD-B2A2-98AC5C5AF98F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E6B0E6A-A173-4E85-A264-C5BA4A66BFFC}">
      <dgm:prSet phldrT="[Текст]"/>
      <dgm:spPr/>
      <dgm:t>
        <a:bodyPr/>
        <a:lstStyle/>
        <a:p>
          <a:r>
            <a:rPr lang="ru-RU"/>
            <a:t>з адвокатським бюро</a:t>
          </a:r>
        </a:p>
      </dgm:t>
    </dgm:pt>
    <dgm:pt modelId="{21D0074F-6550-4DB7-AC70-F0F5B1CB7492}" type="parTrans" cxnId="{A57D435D-8F72-4406-B699-DFDF9FA90799}">
      <dgm:prSet/>
      <dgm:spPr/>
      <dgm:t>
        <a:bodyPr/>
        <a:lstStyle/>
        <a:p>
          <a:endParaRPr lang="ru-RU"/>
        </a:p>
      </dgm:t>
    </dgm:pt>
    <dgm:pt modelId="{A57BEA9C-4209-47DE-8278-52D92C42B0D5}" type="sibTrans" cxnId="{A57D435D-8F72-4406-B699-DFDF9FA90799}">
      <dgm:prSet/>
      <dgm:spPr/>
      <dgm:t>
        <a:bodyPr/>
        <a:lstStyle/>
        <a:p>
          <a:endParaRPr lang="ru-RU"/>
        </a:p>
      </dgm:t>
    </dgm:pt>
    <dgm:pt modelId="{561B1A27-CF81-4AE3-A424-3728B2F87995}">
      <dgm:prSet phldrT="[Текст]"/>
      <dgm:spPr/>
      <dgm:t>
        <a:bodyPr/>
        <a:lstStyle/>
        <a:p>
          <a:r>
            <a:rPr lang="ru-RU"/>
            <a:t>копія такого договору та ордер (виданий відповідним адвокатським бюро адвокату на пред ставництво інтересів клієнта) або копія довіреності*;</a:t>
          </a:r>
        </a:p>
      </dgm:t>
    </dgm:pt>
    <dgm:pt modelId="{FAD83F9D-2A80-44D9-AE73-23A2CD068289}" type="parTrans" cxnId="{712CE18D-D937-4B99-BCCA-3C0B8C4EFDE7}">
      <dgm:prSet/>
      <dgm:spPr/>
      <dgm:t>
        <a:bodyPr/>
        <a:lstStyle/>
        <a:p>
          <a:endParaRPr lang="ru-RU"/>
        </a:p>
      </dgm:t>
    </dgm:pt>
    <dgm:pt modelId="{45956CF1-9583-4520-8D28-48434D4DDD7D}" type="sibTrans" cxnId="{712CE18D-D937-4B99-BCCA-3C0B8C4EFDE7}">
      <dgm:prSet/>
      <dgm:spPr/>
      <dgm:t>
        <a:bodyPr/>
        <a:lstStyle/>
        <a:p>
          <a:endParaRPr lang="ru-RU"/>
        </a:p>
      </dgm:t>
    </dgm:pt>
    <dgm:pt modelId="{336DC8EC-72DE-4DF3-8D60-2CF7E783B198}">
      <dgm:prSet phldrT="[Текст]"/>
      <dgm:spPr/>
      <dgm:t>
        <a:bodyPr/>
        <a:lstStyle/>
        <a:p>
          <a:r>
            <a:rPr lang="ru-RU"/>
            <a:t>з адвокатським обєднанням</a:t>
          </a:r>
        </a:p>
      </dgm:t>
    </dgm:pt>
    <dgm:pt modelId="{95F77840-9B40-4D78-9075-99AE71FDE08D}" type="parTrans" cxnId="{CA7BDD3D-A2AC-4917-BA18-D6EF692FBA23}">
      <dgm:prSet/>
      <dgm:spPr/>
      <dgm:t>
        <a:bodyPr/>
        <a:lstStyle/>
        <a:p>
          <a:endParaRPr lang="ru-RU"/>
        </a:p>
      </dgm:t>
    </dgm:pt>
    <dgm:pt modelId="{44A9023C-DE32-4D34-9B0E-CA43C2FD2DBB}" type="sibTrans" cxnId="{CA7BDD3D-A2AC-4917-BA18-D6EF692FBA23}">
      <dgm:prSet/>
      <dgm:spPr/>
      <dgm:t>
        <a:bodyPr/>
        <a:lstStyle/>
        <a:p>
          <a:endParaRPr lang="ru-RU"/>
        </a:p>
      </dgm:t>
    </dgm:pt>
    <dgm:pt modelId="{C8BE9EDD-CB7B-4024-A692-621C67002D70}">
      <dgm:prSet phldrT="[Текст]"/>
      <dgm:spPr/>
      <dgm:t>
        <a:bodyPr/>
        <a:lstStyle/>
        <a:p>
          <a:r>
            <a:rPr lang="ru-RU"/>
            <a:t>копія такого договору та ордер (виданий відповідним адвокатським об’єднанням адвокату на представництво інтересів клієнта), або копія довіреності*;</a:t>
          </a:r>
        </a:p>
      </dgm:t>
    </dgm:pt>
    <dgm:pt modelId="{D9CE20B8-B7D0-4525-A9BA-A5257A71E5DF}" type="parTrans" cxnId="{1AB94FDE-EB15-4A42-B53E-A565F657F949}">
      <dgm:prSet/>
      <dgm:spPr/>
      <dgm:t>
        <a:bodyPr/>
        <a:lstStyle/>
        <a:p>
          <a:endParaRPr lang="ru-RU"/>
        </a:p>
      </dgm:t>
    </dgm:pt>
    <dgm:pt modelId="{3179A20E-1AE6-4FFE-BF78-96711EB0942A}" type="sibTrans" cxnId="{1AB94FDE-EB15-4A42-B53E-A565F657F949}">
      <dgm:prSet/>
      <dgm:spPr/>
      <dgm:t>
        <a:bodyPr/>
        <a:lstStyle/>
        <a:p>
          <a:endParaRPr lang="ru-RU"/>
        </a:p>
      </dgm:t>
    </dgm:pt>
    <dgm:pt modelId="{A16EAEF1-91BC-41FD-889E-C8F2059C7BE9}" type="pres">
      <dgm:prSet presAssocID="{1007118F-6234-4EDD-B2A2-98AC5C5AF98F}" presName="Name0" presStyleCnt="0">
        <dgm:presLayoutVars>
          <dgm:dir/>
          <dgm:animLvl val="lvl"/>
          <dgm:resizeHandles/>
        </dgm:presLayoutVars>
      </dgm:prSet>
      <dgm:spPr/>
    </dgm:pt>
    <dgm:pt modelId="{5C0F85EC-941D-4ABA-B4D5-26B852A13F2A}" type="pres">
      <dgm:prSet presAssocID="{6E6B0E6A-A173-4E85-A264-C5BA4A66BFFC}" presName="linNode" presStyleCnt="0"/>
      <dgm:spPr/>
    </dgm:pt>
    <dgm:pt modelId="{19BD447D-34C7-4083-99DD-A82CA8086B79}" type="pres">
      <dgm:prSet presAssocID="{6E6B0E6A-A173-4E85-A264-C5BA4A66BFFC}" presName="parentShp" presStyleLbl="node1" presStyleIdx="0" presStyleCnt="2">
        <dgm:presLayoutVars>
          <dgm:bulletEnabled val="1"/>
        </dgm:presLayoutVars>
      </dgm:prSet>
      <dgm:spPr/>
    </dgm:pt>
    <dgm:pt modelId="{8E3991D3-88E3-47B3-BF1C-014EB2D91C54}" type="pres">
      <dgm:prSet presAssocID="{6E6B0E6A-A173-4E85-A264-C5BA4A66BFFC}" presName="childShp" presStyleLbl="bgAccFollowNode1" presStyleIdx="0" presStyleCnt="2" custLinFactNeighborX="3038" custLinFactNeighborY="-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38AAE0-70EB-443F-93C7-FEDEF9C12342}" type="pres">
      <dgm:prSet presAssocID="{A57BEA9C-4209-47DE-8278-52D92C42B0D5}" presName="spacing" presStyleCnt="0"/>
      <dgm:spPr/>
    </dgm:pt>
    <dgm:pt modelId="{301656E5-722C-4714-9C6E-88C256DF24FC}" type="pres">
      <dgm:prSet presAssocID="{336DC8EC-72DE-4DF3-8D60-2CF7E783B198}" presName="linNode" presStyleCnt="0"/>
      <dgm:spPr/>
    </dgm:pt>
    <dgm:pt modelId="{0DE7B655-9EFC-459E-8296-C92F781D970D}" type="pres">
      <dgm:prSet presAssocID="{336DC8EC-72DE-4DF3-8D60-2CF7E783B198}" presName="parentShp" presStyleLbl="node1" presStyleIdx="1" presStyleCnt="2">
        <dgm:presLayoutVars>
          <dgm:bulletEnabled val="1"/>
        </dgm:presLayoutVars>
      </dgm:prSet>
      <dgm:spPr/>
    </dgm:pt>
    <dgm:pt modelId="{C8D665B6-70BB-4E2D-AA5A-D4C350D3D43F}" type="pres">
      <dgm:prSet presAssocID="{336DC8EC-72DE-4DF3-8D60-2CF7E783B198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02A775E-5BC1-4BC3-B5A7-19165FED4C85}" type="presOf" srcId="{1007118F-6234-4EDD-B2A2-98AC5C5AF98F}" destId="{A16EAEF1-91BC-41FD-889E-C8F2059C7BE9}" srcOrd="0" destOrd="0" presId="urn:microsoft.com/office/officeart/2005/8/layout/vList6"/>
    <dgm:cxn modelId="{60A05489-50E5-49DE-B8CC-2D47E0E23AEF}" type="presOf" srcId="{336DC8EC-72DE-4DF3-8D60-2CF7E783B198}" destId="{0DE7B655-9EFC-459E-8296-C92F781D970D}" srcOrd="0" destOrd="0" presId="urn:microsoft.com/office/officeart/2005/8/layout/vList6"/>
    <dgm:cxn modelId="{2BA42FDA-A869-4AC2-AC99-CE47F68C2B76}" type="presOf" srcId="{6E6B0E6A-A173-4E85-A264-C5BA4A66BFFC}" destId="{19BD447D-34C7-4083-99DD-A82CA8086B79}" srcOrd="0" destOrd="0" presId="urn:microsoft.com/office/officeart/2005/8/layout/vList6"/>
    <dgm:cxn modelId="{9135485B-36A9-467D-AB77-1229D39802A2}" type="presOf" srcId="{C8BE9EDD-CB7B-4024-A692-621C67002D70}" destId="{C8D665B6-70BB-4E2D-AA5A-D4C350D3D43F}" srcOrd="0" destOrd="0" presId="urn:microsoft.com/office/officeart/2005/8/layout/vList6"/>
    <dgm:cxn modelId="{712CE18D-D937-4B99-BCCA-3C0B8C4EFDE7}" srcId="{6E6B0E6A-A173-4E85-A264-C5BA4A66BFFC}" destId="{561B1A27-CF81-4AE3-A424-3728B2F87995}" srcOrd="0" destOrd="0" parTransId="{FAD83F9D-2A80-44D9-AE73-23A2CD068289}" sibTransId="{45956CF1-9583-4520-8D28-48434D4DDD7D}"/>
    <dgm:cxn modelId="{AF495B7E-5C43-464D-8907-FCFC73D970CD}" type="presOf" srcId="{561B1A27-CF81-4AE3-A424-3728B2F87995}" destId="{8E3991D3-88E3-47B3-BF1C-014EB2D91C54}" srcOrd="0" destOrd="0" presId="urn:microsoft.com/office/officeart/2005/8/layout/vList6"/>
    <dgm:cxn modelId="{A57D435D-8F72-4406-B699-DFDF9FA90799}" srcId="{1007118F-6234-4EDD-B2A2-98AC5C5AF98F}" destId="{6E6B0E6A-A173-4E85-A264-C5BA4A66BFFC}" srcOrd="0" destOrd="0" parTransId="{21D0074F-6550-4DB7-AC70-F0F5B1CB7492}" sibTransId="{A57BEA9C-4209-47DE-8278-52D92C42B0D5}"/>
    <dgm:cxn modelId="{CA7BDD3D-A2AC-4917-BA18-D6EF692FBA23}" srcId="{1007118F-6234-4EDD-B2A2-98AC5C5AF98F}" destId="{336DC8EC-72DE-4DF3-8D60-2CF7E783B198}" srcOrd="1" destOrd="0" parTransId="{95F77840-9B40-4D78-9075-99AE71FDE08D}" sibTransId="{44A9023C-DE32-4D34-9B0E-CA43C2FD2DBB}"/>
    <dgm:cxn modelId="{1AB94FDE-EB15-4A42-B53E-A565F657F949}" srcId="{336DC8EC-72DE-4DF3-8D60-2CF7E783B198}" destId="{C8BE9EDD-CB7B-4024-A692-621C67002D70}" srcOrd="0" destOrd="0" parTransId="{D9CE20B8-B7D0-4525-A9BA-A5257A71E5DF}" sibTransId="{3179A20E-1AE6-4FFE-BF78-96711EB0942A}"/>
    <dgm:cxn modelId="{C9E626E4-0644-413E-B4C2-3D1B56948038}" type="presParOf" srcId="{A16EAEF1-91BC-41FD-889E-C8F2059C7BE9}" destId="{5C0F85EC-941D-4ABA-B4D5-26B852A13F2A}" srcOrd="0" destOrd="0" presId="urn:microsoft.com/office/officeart/2005/8/layout/vList6"/>
    <dgm:cxn modelId="{6626DA33-E8A2-4CFF-9909-8D8A0F773FD8}" type="presParOf" srcId="{5C0F85EC-941D-4ABA-B4D5-26B852A13F2A}" destId="{19BD447D-34C7-4083-99DD-A82CA8086B79}" srcOrd="0" destOrd="0" presId="urn:microsoft.com/office/officeart/2005/8/layout/vList6"/>
    <dgm:cxn modelId="{24EFCC7E-58D5-4B75-B390-C1DC3461D50D}" type="presParOf" srcId="{5C0F85EC-941D-4ABA-B4D5-26B852A13F2A}" destId="{8E3991D3-88E3-47B3-BF1C-014EB2D91C54}" srcOrd="1" destOrd="0" presId="urn:microsoft.com/office/officeart/2005/8/layout/vList6"/>
    <dgm:cxn modelId="{7B86DF80-544F-495D-9A79-BB6CFDF3EA9E}" type="presParOf" srcId="{A16EAEF1-91BC-41FD-889E-C8F2059C7BE9}" destId="{6238AAE0-70EB-443F-93C7-FEDEF9C12342}" srcOrd="1" destOrd="0" presId="urn:microsoft.com/office/officeart/2005/8/layout/vList6"/>
    <dgm:cxn modelId="{35BA7DB0-DC50-42C4-BA7D-709DAD00EB66}" type="presParOf" srcId="{A16EAEF1-91BC-41FD-889E-C8F2059C7BE9}" destId="{301656E5-722C-4714-9C6E-88C256DF24FC}" srcOrd="2" destOrd="0" presId="urn:microsoft.com/office/officeart/2005/8/layout/vList6"/>
    <dgm:cxn modelId="{4AE26534-7F7A-47C1-83F3-DC2FAB75350D}" type="presParOf" srcId="{301656E5-722C-4714-9C6E-88C256DF24FC}" destId="{0DE7B655-9EFC-459E-8296-C92F781D970D}" srcOrd="0" destOrd="0" presId="urn:microsoft.com/office/officeart/2005/8/layout/vList6"/>
    <dgm:cxn modelId="{FC72945B-E7B9-47F5-9573-68314DF054EC}" type="presParOf" srcId="{301656E5-722C-4714-9C6E-88C256DF24FC}" destId="{C8D665B6-70BB-4E2D-AA5A-D4C350D3D43F}" srcOrd="1" destOrd="0" presId="urn:microsoft.com/office/officeart/2005/8/layout/vList6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007118F-6234-4EDD-B2A2-98AC5C5AF98F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E6B0E6A-A173-4E85-A264-C5BA4A66BFFC}">
      <dgm:prSet phldrT="[Текст]"/>
      <dgm:spPr/>
      <dgm:t>
        <a:bodyPr/>
        <a:lstStyle/>
        <a:p>
          <a:r>
            <a:rPr lang="ru-RU"/>
            <a:t>з адвокатом</a:t>
          </a:r>
        </a:p>
      </dgm:t>
    </dgm:pt>
    <dgm:pt modelId="{21D0074F-6550-4DB7-AC70-F0F5B1CB7492}" type="parTrans" cxnId="{A57D435D-8F72-4406-B699-DFDF9FA90799}">
      <dgm:prSet/>
      <dgm:spPr/>
      <dgm:t>
        <a:bodyPr/>
        <a:lstStyle/>
        <a:p>
          <a:endParaRPr lang="ru-RU"/>
        </a:p>
      </dgm:t>
    </dgm:pt>
    <dgm:pt modelId="{A57BEA9C-4209-47DE-8278-52D92C42B0D5}" type="sibTrans" cxnId="{A57D435D-8F72-4406-B699-DFDF9FA90799}">
      <dgm:prSet/>
      <dgm:spPr/>
      <dgm:t>
        <a:bodyPr/>
        <a:lstStyle/>
        <a:p>
          <a:endParaRPr lang="ru-RU"/>
        </a:p>
      </dgm:t>
    </dgm:pt>
    <dgm:pt modelId="{561B1A27-CF81-4AE3-A424-3728B2F87995}">
      <dgm:prSet phldrT="[Текст]"/>
      <dgm:spPr/>
      <dgm:t>
        <a:bodyPr/>
        <a:lstStyle/>
        <a:p>
          <a:r>
            <a:rPr lang="ru-RU"/>
            <a:t>що здійснює адвокатську діяльність індивідуально, – копія такого договору та ордер або копія довіреності*;</a:t>
          </a:r>
        </a:p>
      </dgm:t>
    </dgm:pt>
    <dgm:pt modelId="{FAD83F9D-2A80-44D9-AE73-23A2CD068289}" type="parTrans" cxnId="{712CE18D-D937-4B99-BCCA-3C0B8C4EFDE7}">
      <dgm:prSet/>
      <dgm:spPr/>
      <dgm:t>
        <a:bodyPr/>
        <a:lstStyle/>
        <a:p>
          <a:endParaRPr lang="ru-RU"/>
        </a:p>
      </dgm:t>
    </dgm:pt>
    <dgm:pt modelId="{45956CF1-9583-4520-8D28-48434D4DDD7D}" type="sibTrans" cxnId="{712CE18D-D937-4B99-BCCA-3C0B8C4EFDE7}">
      <dgm:prSet/>
      <dgm:spPr/>
      <dgm:t>
        <a:bodyPr/>
        <a:lstStyle/>
        <a:p>
          <a:endParaRPr lang="ru-RU"/>
        </a:p>
      </dgm:t>
    </dgm:pt>
    <dgm:pt modelId="{336DC8EC-72DE-4DF3-8D60-2CF7E783B198}">
      <dgm:prSet phldrT="[Текст]"/>
      <dgm:spPr/>
      <dgm:t>
        <a:bodyPr/>
        <a:lstStyle/>
        <a:p>
          <a:r>
            <a:rPr lang="ru-RU"/>
            <a:t>про надання безоплатної вторинної правничої допомоги</a:t>
          </a:r>
        </a:p>
      </dgm:t>
    </dgm:pt>
    <dgm:pt modelId="{95F77840-9B40-4D78-9075-99AE71FDE08D}" type="parTrans" cxnId="{CA7BDD3D-A2AC-4917-BA18-D6EF692FBA23}">
      <dgm:prSet/>
      <dgm:spPr/>
      <dgm:t>
        <a:bodyPr/>
        <a:lstStyle/>
        <a:p>
          <a:endParaRPr lang="ru-RU"/>
        </a:p>
      </dgm:t>
    </dgm:pt>
    <dgm:pt modelId="{44A9023C-DE32-4D34-9B0E-CA43C2FD2DBB}" type="sibTrans" cxnId="{CA7BDD3D-A2AC-4917-BA18-D6EF692FBA23}">
      <dgm:prSet/>
      <dgm:spPr/>
      <dgm:t>
        <a:bodyPr/>
        <a:lstStyle/>
        <a:p>
          <a:endParaRPr lang="ru-RU"/>
        </a:p>
      </dgm:t>
    </dgm:pt>
    <dgm:pt modelId="{C8BE9EDD-CB7B-4024-A692-621C67002D70}">
      <dgm:prSet phldrT="[Текст]"/>
      <dgm:spPr/>
      <dgm:t>
        <a:bodyPr/>
        <a:lstStyle/>
        <a:p>
          <a:r>
            <a:rPr lang="ru-RU"/>
            <a:t>копія доручення Центру з надання безоплатної вторинної правової допомоги та ордер*.</a:t>
          </a:r>
        </a:p>
      </dgm:t>
    </dgm:pt>
    <dgm:pt modelId="{D9CE20B8-B7D0-4525-A9BA-A5257A71E5DF}" type="parTrans" cxnId="{1AB94FDE-EB15-4A42-B53E-A565F657F949}">
      <dgm:prSet/>
      <dgm:spPr/>
      <dgm:t>
        <a:bodyPr/>
        <a:lstStyle/>
        <a:p>
          <a:endParaRPr lang="ru-RU"/>
        </a:p>
      </dgm:t>
    </dgm:pt>
    <dgm:pt modelId="{3179A20E-1AE6-4FFE-BF78-96711EB0942A}" type="sibTrans" cxnId="{1AB94FDE-EB15-4A42-B53E-A565F657F949}">
      <dgm:prSet/>
      <dgm:spPr/>
      <dgm:t>
        <a:bodyPr/>
        <a:lstStyle/>
        <a:p>
          <a:endParaRPr lang="ru-RU"/>
        </a:p>
      </dgm:t>
    </dgm:pt>
    <dgm:pt modelId="{A16EAEF1-91BC-41FD-889E-C8F2059C7BE9}" type="pres">
      <dgm:prSet presAssocID="{1007118F-6234-4EDD-B2A2-98AC5C5AF98F}" presName="Name0" presStyleCnt="0">
        <dgm:presLayoutVars>
          <dgm:dir/>
          <dgm:animLvl val="lvl"/>
          <dgm:resizeHandles/>
        </dgm:presLayoutVars>
      </dgm:prSet>
      <dgm:spPr/>
    </dgm:pt>
    <dgm:pt modelId="{5C0F85EC-941D-4ABA-B4D5-26B852A13F2A}" type="pres">
      <dgm:prSet presAssocID="{6E6B0E6A-A173-4E85-A264-C5BA4A66BFFC}" presName="linNode" presStyleCnt="0"/>
      <dgm:spPr/>
    </dgm:pt>
    <dgm:pt modelId="{19BD447D-34C7-4083-99DD-A82CA8086B79}" type="pres">
      <dgm:prSet presAssocID="{6E6B0E6A-A173-4E85-A264-C5BA4A66BFFC}" presName="parentShp" presStyleLbl="node1" presStyleIdx="0" presStyleCnt="2">
        <dgm:presLayoutVars>
          <dgm:bulletEnabled val="1"/>
        </dgm:presLayoutVars>
      </dgm:prSet>
      <dgm:spPr/>
    </dgm:pt>
    <dgm:pt modelId="{8E3991D3-88E3-47B3-BF1C-014EB2D91C54}" type="pres">
      <dgm:prSet presAssocID="{6E6B0E6A-A173-4E85-A264-C5BA4A66BFFC}" presName="childShp" presStyleLbl="bgAccFollowNode1" presStyleIdx="0" presStyleCnt="2" custLinFactNeighborX="3038" custLinFactNeighborY="-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38AAE0-70EB-443F-93C7-FEDEF9C12342}" type="pres">
      <dgm:prSet presAssocID="{A57BEA9C-4209-47DE-8278-52D92C42B0D5}" presName="spacing" presStyleCnt="0"/>
      <dgm:spPr/>
    </dgm:pt>
    <dgm:pt modelId="{301656E5-722C-4714-9C6E-88C256DF24FC}" type="pres">
      <dgm:prSet presAssocID="{336DC8EC-72DE-4DF3-8D60-2CF7E783B198}" presName="linNode" presStyleCnt="0"/>
      <dgm:spPr/>
    </dgm:pt>
    <dgm:pt modelId="{0DE7B655-9EFC-459E-8296-C92F781D970D}" type="pres">
      <dgm:prSet presAssocID="{336DC8EC-72DE-4DF3-8D60-2CF7E783B198}" presName="parentShp" presStyleLbl="node1" presStyleIdx="1" presStyleCnt="2">
        <dgm:presLayoutVars>
          <dgm:bulletEnabled val="1"/>
        </dgm:presLayoutVars>
      </dgm:prSet>
      <dgm:spPr/>
    </dgm:pt>
    <dgm:pt modelId="{C8D665B6-70BB-4E2D-AA5A-D4C350D3D43F}" type="pres">
      <dgm:prSet presAssocID="{336DC8EC-72DE-4DF3-8D60-2CF7E783B198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CDCB9A2-1AEE-4CD5-97D5-0F1A40450108}" type="presOf" srcId="{6E6B0E6A-A173-4E85-A264-C5BA4A66BFFC}" destId="{19BD447D-34C7-4083-99DD-A82CA8086B79}" srcOrd="0" destOrd="0" presId="urn:microsoft.com/office/officeart/2005/8/layout/vList6"/>
    <dgm:cxn modelId="{712CE18D-D937-4B99-BCCA-3C0B8C4EFDE7}" srcId="{6E6B0E6A-A173-4E85-A264-C5BA4A66BFFC}" destId="{561B1A27-CF81-4AE3-A424-3728B2F87995}" srcOrd="0" destOrd="0" parTransId="{FAD83F9D-2A80-44D9-AE73-23A2CD068289}" sibTransId="{45956CF1-9583-4520-8D28-48434D4DDD7D}"/>
    <dgm:cxn modelId="{A57D435D-8F72-4406-B699-DFDF9FA90799}" srcId="{1007118F-6234-4EDD-B2A2-98AC5C5AF98F}" destId="{6E6B0E6A-A173-4E85-A264-C5BA4A66BFFC}" srcOrd="0" destOrd="0" parTransId="{21D0074F-6550-4DB7-AC70-F0F5B1CB7492}" sibTransId="{A57BEA9C-4209-47DE-8278-52D92C42B0D5}"/>
    <dgm:cxn modelId="{3CD142B3-D657-488F-89E6-E4A85D789F28}" type="presOf" srcId="{336DC8EC-72DE-4DF3-8D60-2CF7E783B198}" destId="{0DE7B655-9EFC-459E-8296-C92F781D970D}" srcOrd="0" destOrd="0" presId="urn:microsoft.com/office/officeart/2005/8/layout/vList6"/>
    <dgm:cxn modelId="{CA7BDD3D-A2AC-4917-BA18-D6EF692FBA23}" srcId="{1007118F-6234-4EDD-B2A2-98AC5C5AF98F}" destId="{336DC8EC-72DE-4DF3-8D60-2CF7E783B198}" srcOrd="1" destOrd="0" parTransId="{95F77840-9B40-4D78-9075-99AE71FDE08D}" sibTransId="{44A9023C-DE32-4D34-9B0E-CA43C2FD2DBB}"/>
    <dgm:cxn modelId="{7FAB1A38-6BED-4950-8D51-321887E9E990}" type="presOf" srcId="{C8BE9EDD-CB7B-4024-A692-621C67002D70}" destId="{C8D665B6-70BB-4E2D-AA5A-D4C350D3D43F}" srcOrd="0" destOrd="0" presId="urn:microsoft.com/office/officeart/2005/8/layout/vList6"/>
    <dgm:cxn modelId="{1AB94FDE-EB15-4A42-B53E-A565F657F949}" srcId="{336DC8EC-72DE-4DF3-8D60-2CF7E783B198}" destId="{C8BE9EDD-CB7B-4024-A692-621C67002D70}" srcOrd="0" destOrd="0" parTransId="{D9CE20B8-B7D0-4525-A9BA-A5257A71E5DF}" sibTransId="{3179A20E-1AE6-4FFE-BF78-96711EB0942A}"/>
    <dgm:cxn modelId="{C0C456F4-4FD2-437D-966E-3E4C0498CF1D}" type="presOf" srcId="{561B1A27-CF81-4AE3-A424-3728B2F87995}" destId="{8E3991D3-88E3-47B3-BF1C-014EB2D91C54}" srcOrd="0" destOrd="0" presId="urn:microsoft.com/office/officeart/2005/8/layout/vList6"/>
    <dgm:cxn modelId="{97F74027-07A8-47DA-8CC0-7D3124DC6BFA}" type="presOf" srcId="{1007118F-6234-4EDD-B2A2-98AC5C5AF98F}" destId="{A16EAEF1-91BC-41FD-889E-C8F2059C7BE9}" srcOrd="0" destOrd="0" presId="urn:microsoft.com/office/officeart/2005/8/layout/vList6"/>
    <dgm:cxn modelId="{B384E736-606E-47F3-B472-6A38C27F0C0F}" type="presParOf" srcId="{A16EAEF1-91BC-41FD-889E-C8F2059C7BE9}" destId="{5C0F85EC-941D-4ABA-B4D5-26B852A13F2A}" srcOrd="0" destOrd="0" presId="urn:microsoft.com/office/officeart/2005/8/layout/vList6"/>
    <dgm:cxn modelId="{F6641646-F50F-411F-BDA9-F28BBEFC0879}" type="presParOf" srcId="{5C0F85EC-941D-4ABA-B4D5-26B852A13F2A}" destId="{19BD447D-34C7-4083-99DD-A82CA8086B79}" srcOrd="0" destOrd="0" presId="urn:microsoft.com/office/officeart/2005/8/layout/vList6"/>
    <dgm:cxn modelId="{A8E2DE9D-09C2-4204-AA55-26CA114718EC}" type="presParOf" srcId="{5C0F85EC-941D-4ABA-B4D5-26B852A13F2A}" destId="{8E3991D3-88E3-47B3-BF1C-014EB2D91C54}" srcOrd="1" destOrd="0" presId="urn:microsoft.com/office/officeart/2005/8/layout/vList6"/>
    <dgm:cxn modelId="{F8CEE363-38FB-4A1C-8D38-60A8A1566B8F}" type="presParOf" srcId="{A16EAEF1-91BC-41FD-889E-C8F2059C7BE9}" destId="{6238AAE0-70EB-443F-93C7-FEDEF9C12342}" srcOrd="1" destOrd="0" presId="urn:microsoft.com/office/officeart/2005/8/layout/vList6"/>
    <dgm:cxn modelId="{6B659AD4-01DB-421B-97E1-26545790380A}" type="presParOf" srcId="{A16EAEF1-91BC-41FD-889E-C8F2059C7BE9}" destId="{301656E5-722C-4714-9C6E-88C256DF24FC}" srcOrd="2" destOrd="0" presId="urn:microsoft.com/office/officeart/2005/8/layout/vList6"/>
    <dgm:cxn modelId="{C077133E-8E7A-4C53-B8A8-EA50934BC6F2}" type="presParOf" srcId="{301656E5-722C-4714-9C6E-88C256DF24FC}" destId="{0DE7B655-9EFC-459E-8296-C92F781D970D}" srcOrd="0" destOrd="0" presId="urn:microsoft.com/office/officeart/2005/8/layout/vList6"/>
    <dgm:cxn modelId="{3B6F1ABF-1135-4CFA-BCB0-814539C47E4A}" type="presParOf" srcId="{301656E5-722C-4714-9C6E-88C256DF24FC}" destId="{C8D665B6-70BB-4E2D-AA5A-D4C350D3D43F}" srcOrd="1" destOrd="0" presId="urn:microsoft.com/office/officeart/2005/8/layout/vList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2018-02-06T07:20:00Z</dcterms:created>
  <dcterms:modified xsi:type="dcterms:W3CDTF">2018-02-06T09:08:00Z</dcterms:modified>
</cp:coreProperties>
</file>